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Pr="002361B5" w:rsidRDefault="000C5B13" w:rsidP="000C5B13">
      <w:pPr>
        <w:ind w:left="720"/>
        <w:contextualSpacing/>
        <w:jc w:val="both"/>
        <w:rPr>
          <w:b/>
          <w:szCs w:val="28"/>
        </w:rPr>
      </w:pPr>
    </w:p>
    <w:tbl>
      <w:tblPr>
        <w:tblpPr w:leftFromText="141" w:rightFromText="141" w:bottomFromText="200" w:horzAnchor="margin" w:tblpY="-596"/>
        <w:tblW w:w="1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5"/>
        <w:gridCol w:w="4680"/>
      </w:tblGrid>
      <w:tr w:rsidR="003B78EE" w:rsidTr="003B78EE"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3B78EE" w:rsidRDefault="003B78EE">
            <w:pPr>
              <w:tabs>
                <w:tab w:val="left" w:pos="6946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Fabianki, 0</w:t>
            </w:r>
            <w:r w:rsidR="00AE2EF7">
              <w:rPr>
                <w:sz w:val="24"/>
                <w:szCs w:val="24"/>
                <w:lang w:eastAsia="en-US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 xml:space="preserve">.06.2020 r. </w:t>
            </w:r>
          </w:p>
          <w:p w:rsidR="003B78EE" w:rsidRDefault="003B78EE">
            <w:pPr>
              <w:tabs>
                <w:tab w:val="left" w:pos="6946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78EE" w:rsidRDefault="003B78EE">
            <w:pPr>
              <w:tabs>
                <w:tab w:val="left" w:pos="6946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RI.271.1.3.2020- odp.1</w:t>
            </w:r>
          </w:p>
          <w:p w:rsidR="003B78EE" w:rsidRDefault="003B78EE">
            <w:pPr>
              <w:tabs>
                <w:tab w:val="left" w:pos="6946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78EE" w:rsidRDefault="003B78EE">
            <w:pPr>
              <w:tabs>
                <w:tab w:val="left" w:pos="5103"/>
                <w:tab w:val="left" w:pos="6946"/>
                <w:tab w:val="left" w:pos="723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</w:t>
            </w:r>
          </w:p>
          <w:p w:rsidR="003B78EE" w:rsidRDefault="003B78EE">
            <w:pPr>
              <w:tabs>
                <w:tab w:val="left" w:pos="5103"/>
                <w:tab w:val="left" w:pos="6946"/>
                <w:tab w:val="left" w:pos="7230"/>
              </w:tabs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</w:t>
            </w:r>
            <w:r>
              <w:rPr>
                <w:b/>
                <w:szCs w:val="28"/>
                <w:lang w:eastAsia="en-US"/>
              </w:rPr>
              <w:t>adresat</w:t>
            </w:r>
          </w:p>
          <w:p w:rsidR="003B78EE" w:rsidRDefault="003B78EE">
            <w:pPr>
              <w:tabs>
                <w:tab w:val="left" w:pos="6946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(wszyscy, którzy pobrali specyfikację)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3B78EE" w:rsidRDefault="003B78EE">
            <w:pPr>
              <w:tabs>
                <w:tab w:val="left" w:pos="6946"/>
              </w:tabs>
              <w:spacing w:line="276" w:lineRule="auto"/>
              <w:ind w:right="-7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3B78EE" w:rsidTr="003B78EE"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3B78EE" w:rsidRDefault="003B78EE">
            <w:pPr>
              <w:tabs>
                <w:tab w:val="left" w:pos="6946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3B78EE" w:rsidRDefault="003B78EE">
            <w:pPr>
              <w:tabs>
                <w:tab w:val="left" w:pos="6946"/>
              </w:tabs>
              <w:spacing w:line="276" w:lineRule="auto"/>
              <w:ind w:right="-70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3B78EE" w:rsidRDefault="003B78EE" w:rsidP="003B78EE">
      <w:pPr>
        <w:tabs>
          <w:tab w:val="left" w:pos="142"/>
        </w:tabs>
        <w:jc w:val="both"/>
        <w:rPr>
          <w:sz w:val="24"/>
          <w:szCs w:val="24"/>
        </w:rPr>
      </w:pPr>
    </w:p>
    <w:p w:rsidR="00EE6AFF" w:rsidRDefault="003B78EE" w:rsidP="00EE6AF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Zgodnie z art. 38 ust. 1 ustawy z dnia 29 stycznia 2014 r. – Prawo zamówień publicznych, do zamawiającego wpłynęły następujące zapytania dotyczące specyfikacji istotnych warunków zamówienia, dla zamówienia publicznego </w:t>
      </w:r>
      <w:proofErr w:type="spellStart"/>
      <w:r>
        <w:rPr>
          <w:sz w:val="24"/>
          <w:szCs w:val="24"/>
        </w:rPr>
        <w:t>pn</w:t>
      </w:r>
      <w:proofErr w:type="spellEnd"/>
      <w:r>
        <w:rPr>
          <w:sz w:val="24"/>
          <w:szCs w:val="24"/>
        </w:rPr>
        <w:t>:”</w:t>
      </w:r>
      <w:r w:rsidRPr="003B78EE">
        <w:rPr>
          <w:b/>
          <w:bCs/>
          <w:i/>
          <w:szCs w:val="28"/>
          <w:lang w:eastAsia="ar-SA"/>
        </w:rPr>
        <w:t xml:space="preserve"> </w:t>
      </w:r>
      <w:r w:rsidRPr="003B78EE">
        <w:rPr>
          <w:bCs/>
          <w:sz w:val="24"/>
          <w:szCs w:val="24"/>
          <w:lang w:eastAsia="ar-SA"/>
        </w:rPr>
        <w:t>Odbiór i zagospodarowanie odpadów komunalnych z terenu gminy Fabianki, w tym z punktu selektywnej zbiórki odpadów”</w:t>
      </w:r>
      <w:r>
        <w:rPr>
          <w:sz w:val="24"/>
          <w:szCs w:val="24"/>
        </w:rPr>
        <w:t xml:space="preserve"> :</w:t>
      </w:r>
    </w:p>
    <w:p w:rsidR="00EE6AFF" w:rsidRDefault="00EE6AFF" w:rsidP="00EE6AFF">
      <w:pPr>
        <w:jc w:val="both"/>
        <w:rPr>
          <w:sz w:val="24"/>
          <w:szCs w:val="24"/>
        </w:rPr>
      </w:pPr>
    </w:p>
    <w:p w:rsidR="00EE6AFF" w:rsidRPr="00C16A23" w:rsidRDefault="00EE6AFF" w:rsidP="00511F27">
      <w:pPr>
        <w:pStyle w:val="Akapitzlist"/>
        <w:numPr>
          <w:ilvl w:val="0"/>
          <w:numId w:val="5"/>
        </w:numPr>
        <w:ind w:left="42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E6AFF">
        <w:rPr>
          <w:rFonts w:ascii="Times New Roman" w:hAnsi="Times New Roman" w:cs="Times New Roman"/>
          <w:sz w:val="24"/>
          <w:szCs w:val="24"/>
        </w:rPr>
        <w:t xml:space="preserve">Postępowanie dotyczy odbioru i zagospodarowania odpadów komunalnych z nieruchomości </w:t>
      </w:r>
      <w:r w:rsidR="003B78EE" w:rsidRPr="00EE6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zamieszkałych, w związku z powyższym zwracamy się o wykreślenie odpadów folii po kiszonkach i worków po nawozach – są </w:t>
      </w:r>
      <w:r w:rsidR="000A1F55">
        <w:rPr>
          <w:rFonts w:ascii="Times New Roman" w:hAnsi="Times New Roman" w:cs="Times New Roman"/>
          <w:sz w:val="24"/>
          <w:szCs w:val="24"/>
        </w:rPr>
        <w:t xml:space="preserve">to odpady </w:t>
      </w:r>
      <w:r>
        <w:rPr>
          <w:rFonts w:ascii="Times New Roman" w:hAnsi="Times New Roman" w:cs="Times New Roman"/>
          <w:sz w:val="24"/>
          <w:szCs w:val="24"/>
        </w:rPr>
        <w:t xml:space="preserve"> pochodzące z działalności rolniczej.</w:t>
      </w:r>
      <w:r w:rsidR="00C16A23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</w:p>
    <w:p w:rsidR="00EE6AFF" w:rsidRDefault="00EE6AFF" w:rsidP="00C16A23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Zamawiający zgadza się na wykreślenie odpadów z folii po kiszonkach i worków po nawozach.</w:t>
      </w:r>
    </w:p>
    <w:p w:rsidR="00EE6AFF" w:rsidRDefault="00EE6AFF" w:rsidP="00EE6A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E6AFF" w:rsidRPr="00CA7D7C" w:rsidRDefault="00CA7D7C" w:rsidP="00C16A23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Punkt Selektywnej Zbiorki Odpadów z definicji ma przyjmować wyłącznie odpady zgromadzone selektywnie, posegregowane. Ponadto jak w pytaniu powyżej zgodnie </w:t>
      </w:r>
      <w:r w:rsidR="00EE6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zakresem zamówienia powinny tam być dostarczone odpady z gospodarstw domowych. W związku z powyższym zwracamy się o wykreślenie następujących kodów odpadów:</w:t>
      </w:r>
    </w:p>
    <w:p w:rsidR="00CA7D7C" w:rsidRPr="00CA7D7C" w:rsidRDefault="00CA7D7C" w:rsidP="00CA7D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17 01 07- Zmieszane odpady z betonu, gruzu ceglanego, odpadów materiałów ceramicznych i elementów wyposażenia inne niż wymagane w 170106</w:t>
      </w:r>
    </w:p>
    <w:p w:rsidR="00C16A23" w:rsidRPr="00C16A23" w:rsidRDefault="00CA7D7C" w:rsidP="00CA7D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17 03 02 </w:t>
      </w:r>
      <w:r w:rsidR="00C16A2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A23">
        <w:rPr>
          <w:rFonts w:ascii="Times New Roman" w:hAnsi="Times New Roman" w:cs="Times New Roman"/>
          <w:sz w:val="24"/>
          <w:szCs w:val="24"/>
        </w:rPr>
        <w:t>Asfalt inny niż wymieniony w 17 03 01</w:t>
      </w:r>
    </w:p>
    <w:p w:rsidR="00C16A23" w:rsidRPr="00C16A23" w:rsidRDefault="00C16A23" w:rsidP="00CA7D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17 06 04 – Materiały izolacyjne inne niż wymienione w 17 06 01 i 17 06 03 </w:t>
      </w:r>
    </w:p>
    <w:p w:rsidR="00C16A23" w:rsidRPr="00C16A23" w:rsidRDefault="00C16A23" w:rsidP="00CA7D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17 08 02 – Materiały konstrukcyjne zawierające gips inne niż wymienione w 17 08 01 </w:t>
      </w:r>
    </w:p>
    <w:p w:rsidR="00C16A23" w:rsidRPr="00C16A23" w:rsidRDefault="00C16A23" w:rsidP="00C16A2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17 09 04 – Zmieszane odpady z budowy, remontów i demontażu inne niż wymienione w 17 09 07, 17 09 03</w:t>
      </w:r>
    </w:p>
    <w:p w:rsidR="00C16A23" w:rsidRDefault="00C16A23" w:rsidP="00C16A2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11F27" w:rsidRDefault="00C16A23" w:rsidP="00C16A23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23">
        <w:rPr>
          <w:rFonts w:ascii="Times New Roman" w:hAnsi="Times New Roman" w:cs="Times New Roman"/>
          <w:sz w:val="24"/>
          <w:szCs w:val="24"/>
        </w:rPr>
        <w:t>Odp.</w:t>
      </w:r>
      <w:r w:rsidR="00CA7D7C" w:rsidRPr="00C16A23">
        <w:rPr>
          <w:rFonts w:ascii="Times New Roman" w:hAnsi="Times New Roman" w:cs="Times New Roman"/>
          <w:sz w:val="24"/>
          <w:szCs w:val="24"/>
        </w:rPr>
        <w:t xml:space="preserve"> </w:t>
      </w:r>
      <w:r w:rsidR="000A1F55">
        <w:rPr>
          <w:rFonts w:ascii="Times New Roman" w:hAnsi="Times New Roman" w:cs="Times New Roman"/>
          <w:sz w:val="24"/>
          <w:szCs w:val="24"/>
        </w:rPr>
        <w:t>Zamawiający zgadza się na wykreślenie powyższych kodów odpadów</w:t>
      </w:r>
    </w:p>
    <w:p w:rsidR="000A1F55" w:rsidRDefault="000A1F55" w:rsidP="00C16A23">
      <w:pPr>
        <w:pStyle w:val="Akapitzlis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A23" w:rsidRPr="00A96CC1" w:rsidRDefault="003D2C4C" w:rsidP="003D2C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CC1">
        <w:rPr>
          <w:rFonts w:ascii="Times New Roman" w:hAnsi="Times New Roman" w:cs="Times New Roman"/>
          <w:color w:val="000000"/>
          <w:sz w:val="24"/>
          <w:szCs w:val="24"/>
        </w:rPr>
        <w:t xml:space="preserve">W punkcie 5 lit. b) zamawiający powołuje się na nieaktualny stan prawny . Obecnie obowiązujący artykuł 9n ustawy o utrzymaniu czystości i porządku w gminach nakazuje składanie rocznych sprawozdań przez odbierającego odpady komunalne. Wnosimy o sprostowanie zapisów. </w:t>
      </w:r>
    </w:p>
    <w:p w:rsidR="003D2C4C" w:rsidRPr="00A96CC1" w:rsidRDefault="000A1F55" w:rsidP="003D2C4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Odp. Zamawiający</w:t>
      </w:r>
      <w:r w:rsidR="00492D18">
        <w:rPr>
          <w:color w:val="000000"/>
          <w:sz w:val="24"/>
          <w:szCs w:val="24"/>
        </w:rPr>
        <w:t xml:space="preserve">  wprowadzi powyższe zmiany w punkcie 5 lit. b </w:t>
      </w:r>
      <w:r>
        <w:rPr>
          <w:color w:val="000000"/>
          <w:sz w:val="24"/>
          <w:szCs w:val="24"/>
        </w:rPr>
        <w:t xml:space="preserve"> </w:t>
      </w:r>
    </w:p>
    <w:p w:rsidR="003D2C4C" w:rsidRDefault="003D2C4C" w:rsidP="003D2C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CC1">
        <w:rPr>
          <w:rFonts w:ascii="Times New Roman" w:hAnsi="Times New Roman" w:cs="Times New Roman"/>
          <w:color w:val="000000"/>
          <w:sz w:val="24"/>
          <w:szCs w:val="24"/>
        </w:rPr>
        <w:lastRenderedPageBreak/>
        <w:t>W paragrafie 5 punkt I lit. c Zamawiający przywołuje zapis:”</w:t>
      </w:r>
      <w:r w:rsidR="00A96CC1" w:rsidRPr="00A96CC1">
        <w:rPr>
          <w:rFonts w:ascii="Times New Roman" w:hAnsi="Times New Roman" w:cs="Times New Roman"/>
          <w:color w:val="000000"/>
          <w:sz w:val="24"/>
          <w:szCs w:val="24"/>
        </w:rPr>
        <w:t>…obowiązującego dla regionu 3 lipnowsko-rypińskiego;” Zgodnie z aktualnie obowiązującym Planem Gospodarki Odpadami Województwa Kujawsko-Pomorskiego na lata 2016-2022 z perspektywą na lata 2023 – 2028 właściwym dla gminy Fabianki jest Region 2 Wschodni. Wnosimy o korektę zapisów.</w:t>
      </w:r>
    </w:p>
    <w:p w:rsidR="00492D18" w:rsidRDefault="00492D18" w:rsidP="00492D18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55" w:rsidRDefault="000A1F55" w:rsidP="000A1F55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Odp.</w:t>
      </w:r>
      <w:r w:rsidR="00492D18">
        <w:rPr>
          <w:rFonts w:ascii="Times New Roman" w:hAnsi="Times New Roman" w:cs="Times New Roman"/>
          <w:color w:val="000000"/>
          <w:sz w:val="24"/>
          <w:szCs w:val="24"/>
        </w:rPr>
        <w:t xml:space="preserve"> Zamawiający wprowadzi  powyższe zmiany w paragrafie 5 punkt I lit. 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6CC1" w:rsidRPr="00A96CC1" w:rsidRDefault="00A96CC1" w:rsidP="00A96CC1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</w:p>
    <w:p w:rsidR="00A96CC1" w:rsidRDefault="00A96CC1" w:rsidP="003D2C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Ustawa o otrzymaniu czystości i porządku w gminach w art. 6 f ust. 4 określa, iż podstawą ustalenia wynagrodzenia za zagospodarowywanie odpadów komunalnych stanowi stawka za 1 Mg zagospodarowanych odpadów komunalnych.                                  W zaktualizowanym formularzu ofertowym Zamawiający żąda przedstawienia ceny za 1 Mg zebranych i zagospodarowanych odpadów natomiast nie ma to odzwierciedlenia w załączniku nr 4 do SIWZ (wzór umowy). W powyższym załączniku w paragrafie 3 rozliczenie jest podane w formie ryczałtu. Zwracamy się o ujednolicenie </w:t>
      </w:r>
      <w:r w:rsidR="00725FCD">
        <w:rPr>
          <w:rFonts w:ascii="Times New Roman" w:hAnsi="Times New Roman" w:cs="Times New Roman"/>
          <w:color w:val="000000"/>
          <w:sz w:val="24"/>
          <w:szCs w:val="24"/>
        </w:rPr>
        <w:t>zapisów i czytelne wyliczenie sposobu rozliczania z Wykonawcą.</w:t>
      </w:r>
    </w:p>
    <w:p w:rsidR="00725FCD" w:rsidRDefault="00725FCD" w:rsidP="00725FCD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55" w:rsidRDefault="000A1F55" w:rsidP="00725FCD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Odp. </w:t>
      </w:r>
      <w:r w:rsidR="00492D18">
        <w:rPr>
          <w:rFonts w:ascii="Times New Roman" w:hAnsi="Times New Roman" w:cs="Times New Roman"/>
          <w:color w:val="000000"/>
          <w:sz w:val="24"/>
          <w:szCs w:val="24"/>
        </w:rPr>
        <w:t xml:space="preserve">Zamawiający ujednolici zapisy w formularzu ofertowym i  w zał. Nr 4 do SIWZ (wzór umowy)  </w:t>
      </w:r>
    </w:p>
    <w:p w:rsidR="000A1F55" w:rsidRPr="00725FCD" w:rsidRDefault="000A1F55" w:rsidP="00725FCD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</w:p>
    <w:p w:rsidR="00725FCD" w:rsidRDefault="00725FCD" w:rsidP="003D2C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Zwracamy się o zmianę zapisów paragrafu 5 ust. 1 na następujące: „ Podstawę do rozliczania usług i wystawienia faktury przez Wykonawcę będzie stanowił pisemny protokół wykonania usług w okresie rozliczeniowym sporządzony przez Wykonawcę ostatniego dnia okresu rozliczeniowego i zatwierdzony przez Zamawiającego . Okresem rozliczeniowym jest miesiąc kalendarzowy”.</w:t>
      </w:r>
    </w:p>
    <w:p w:rsidR="000A1F55" w:rsidRPr="00A96CC1" w:rsidRDefault="000A1F55" w:rsidP="000A1F55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C4C" w:rsidRPr="000A1F55" w:rsidRDefault="003D2C4C" w:rsidP="003D2C4C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1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F55" w:rsidRPr="000A1F55">
        <w:rPr>
          <w:rFonts w:ascii="Times New Roman" w:hAnsi="Times New Roman" w:cs="Times New Roman"/>
          <w:color w:val="000000"/>
          <w:sz w:val="24"/>
          <w:szCs w:val="24"/>
        </w:rPr>
        <w:t>Odp. Zamawiający zgadza się na zmianę zapisów paragrafu 5 ust. 1 .</w:t>
      </w:r>
    </w:p>
    <w:p w:rsidR="00C16A23" w:rsidRDefault="00C16A23" w:rsidP="00C16A23">
      <w:pPr>
        <w:pStyle w:val="Akapitzlis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A23" w:rsidRPr="00C16A23" w:rsidRDefault="00C16A23" w:rsidP="00C16A23">
      <w:pPr>
        <w:pStyle w:val="Akapitzlist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492D18" w:rsidRPr="00492D18" w:rsidRDefault="00492D18" w:rsidP="00492D18">
      <w:pPr>
        <w:contextualSpacing/>
        <w:jc w:val="both"/>
        <w:rPr>
          <w:rFonts w:eastAsia="HG Mincho Light J"/>
          <w:color w:val="000000"/>
          <w:sz w:val="24"/>
          <w:szCs w:val="24"/>
          <w:lang w:eastAsia="ar-SA"/>
        </w:rPr>
      </w:pPr>
      <w:r w:rsidRPr="00492D18">
        <w:rPr>
          <w:rFonts w:eastAsia="HG Mincho Light J"/>
          <w:color w:val="000000"/>
          <w:sz w:val="24"/>
          <w:szCs w:val="24"/>
          <w:lang w:eastAsia="ar-SA"/>
        </w:rPr>
        <w:t xml:space="preserve">Wyjaśnienie zostaną dostarczone niezwłocznie wykonawcy, który wystąpił  z zapytaniem                 i wykonawcom którym Zamawiający przekazał specyfikację, oraz umieszczone na stronie internetowej, na której wcześniej została zamieszczona specyfikacja, jak również dołączone do specyfikacji, będą stanowić integralną jej część . </w:t>
      </w:r>
    </w:p>
    <w:p w:rsidR="00492D18" w:rsidRPr="00492D18" w:rsidRDefault="00492D18" w:rsidP="00492D18">
      <w:pPr>
        <w:ind w:left="720"/>
        <w:contextualSpacing/>
        <w:rPr>
          <w:szCs w:val="28"/>
        </w:rPr>
      </w:pPr>
    </w:p>
    <w:p w:rsidR="00CA7D7C" w:rsidRPr="00C16A23" w:rsidRDefault="00CA7D7C" w:rsidP="00C16A23">
      <w:pPr>
        <w:pStyle w:val="Akapitzlist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3B78EE" w:rsidRPr="00C16A23" w:rsidRDefault="003B78EE" w:rsidP="003B78E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1A6E" w:rsidRPr="00C16A23" w:rsidRDefault="00B71A6E" w:rsidP="000C5B13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</w:p>
    <w:p w:rsidR="00B71A6E" w:rsidRPr="00C16A23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1A6E" w:rsidRPr="00C16A23" w:rsidRDefault="00B71A6E" w:rsidP="00B71A6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71A6E" w:rsidRPr="00C16A23" w:rsidRDefault="00B71A6E" w:rsidP="00B7175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71A6E" w:rsidRPr="00C16A23" w:rsidRDefault="00B71A6E" w:rsidP="00B7175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71754" w:rsidRPr="00C16A23" w:rsidRDefault="00B71754" w:rsidP="00B7175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0AE8" w:rsidRPr="00C16A23" w:rsidRDefault="00AF0AE8" w:rsidP="00AF0A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AF0AE8" w:rsidRPr="00C16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ACC"/>
    <w:multiLevelType w:val="hybridMultilevel"/>
    <w:tmpl w:val="0C4067AA"/>
    <w:lvl w:ilvl="0" w:tplc="82D83858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A3F26"/>
    <w:multiLevelType w:val="hybridMultilevel"/>
    <w:tmpl w:val="DDEE7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114B6B"/>
    <w:multiLevelType w:val="hybridMultilevel"/>
    <w:tmpl w:val="EB048922"/>
    <w:lvl w:ilvl="0" w:tplc="82D83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EE"/>
    <w:rsid w:val="000A1F55"/>
    <w:rsid w:val="000C5B13"/>
    <w:rsid w:val="00273065"/>
    <w:rsid w:val="003B78EE"/>
    <w:rsid w:val="003D2C4C"/>
    <w:rsid w:val="0047612A"/>
    <w:rsid w:val="00492D18"/>
    <w:rsid w:val="00511F27"/>
    <w:rsid w:val="00725FCD"/>
    <w:rsid w:val="0083346D"/>
    <w:rsid w:val="00A166CC"/>
    <w:rsid w:val="00A26259"/>
    <w:rsid w:val="00A96CC1"/>
    <w:rsid w:val="00AE2EF7"/>
    <w:rsid w:val="00AF0AE8"/>
    <w:rsid w:val="00B71754"/>
    <w:rsid w:val="00B71A6E"/>
    <w:rsid w:val="00C16A23"/>
    <w:rsid w:val="00CA7D7C"/>
    <w:rsid w:val="00E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3</cp:revision>
  <cp:lastPrinted>2019-04-25T08:15:00Z</cp:lastPrinted>
  <dcterms:created xsi:type="dcterms:W3CDTF">2020-06-04T07:04:00Z</dcterms:created>
  <dcterms:modified xsi:type="dcterms:W3CDTF">2020-06-05T10:46:00Z</dcterms:modified>
</cp:coreProperties>
</file>