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94D71" w:rsidRDefault="00494D71" w:rsidP="00494D71">
      <w:pPr>
        <w:pStyle w:val="NormalnyWeb"/>
        <w:spacing w:before="360" w:beforeAutospacing="0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384925" cy="63627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226" w:rsidRDefault="002E6226" w:rsidP="002E6226">
      <w:pPr>
        <w:ind w:left="5000"/>
        <w:jc w:val="right"/>
      </w:pPr>
    </w:p>
    <w:p w:rsidR="00494D71" w:rsidRPr="002E6226" w:rsidRDefault="002E6226" w:rsidP="002E6226">
      <w:pPr>
        <w:ind w:left="5000"/>
        <w:jc w:val="right"/>
      </w:pPr>
      <w:r w:rsidRPr="002E6226">
        <w:t xml:space="preserve">Fabianki, dnia 21.10.2020 r. </w:t>
      </w:r>
    </w:p>
    <w:p w:rsidR="00494D71" w:rsidRDefault="00494D71" w:rsidP="00494D71">
      <w:pPr>
        <w:ind w:left="5000"/>
        <w:rPr>
          <w:sz w:val="20"/>
          <w:szCs w:val="20"/>
        </w:rPr>
      </w:pPr>
    </w:p>
    <w:p w:rsidR="002E6226" w:rsidRDefault="002E6226" w:rsidP="002E6226">
      <w:r w:rsidRPr="002E6226">
        <w:t>RI.271.1.12.2020</w:t>
      </w:r>
    </w:p>
    <w:p w:rsidR="002E6226" w:rsidRPr="002E6226" w:rsidRDefault="002E6226" w:rsidP="002E6226"/>
    <w:p w:rsidR="002E6226" w:rsidRDefault="002E6226" w:rsidP="00494D71">
      <w:pPr>
        <w:jc w:val="center"/>
        <w:rPr>
          <w:sz w:val="36"/>
          <w:szCs w:val="36"/>
        </w:rPr>
      </w:pPr>
    </w:p>
    <w:p w:rsidR="00397576" w:rsidRDefault="00397576" w:rsidP="00494D71">
      <w:pPr>
        <w:jc w:val="center"/>
        <w:rPr>
          <w:sz w:val="36"/>
          <w:szCs w:val="36"/>
        </w:rPr>
      </w:pPr>
    </w:p>
    <w:p w:rsidR="00494D71" w:rsidRDefault="002E6226" w:rsidP="00494D7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Unieważnienie </w:t>
      </w:r>
      <w:r w:rsidR="00494D71">
        <w:rPr>
          <w:sz w:val="36"/>
          <w:szCs w:val="36"/>
        </w:rPr>
        <w:t xml:space="preserve"> </w:t>
      </w:r>
      <w:r w:rsidR="00397576">
        <w:rPr>
          <w:sz w:val="36"/>
          <w:szCs w:val="36"/>
        </w:rPr>
        <w:t xml:space="preserve">postępowania </w:t>
      </w:r>
    </w:p>
    <w:p w:rsidR="00494D71" w:rsidRDefault="00494D71" w:rsidP="00494D71">
      <w:pPr>
        <w:jc w:val="both"/>
        <w:rPr>
          <w:b/>
          <w:sz w:val="32"/>
        </w:rPr>
      </w:pPr>
    </w:p>
    <w:p w:rsidR="00397576" w:rsidRDefault="00397576" w:rsidP="00494D71">
      <w:pPr>
        <w:jc w:val="both"/>
        <w:rPr>
          <w:b/>
          <w:sz w:val="32"/>
        </w:rPr>
      </w:pPr>
    </w:p>
    <w:p w:rsidR="002E6226" w:rsidRDefault="002E6226" w:rsidP="00494D71">
      <w:pPr>
        <w:jc w:val="both"/>
      </w:pPr>
      <w:r>
        <w:tab/>
        <w:t xml:space="preserve">Na podstawie art. 93 ust. 3 pkt. 2 </w:t>
      </w:r>
      <w:r w:rsidR="00494D71">
        <w:t xml:space="preserve"> ustawy z dnia 29 stycznia 2004 r. Prawo zamówień publicznych, Wójt Gminy Fabianki </w:t>
      </w:r>
      <w:r>
        <w:t>zawiadamia, że  postępowanie</w:t>
      </w:r>
      <w:r w:rsidR="00494D71">
        <w:t xml:space="preserve">, o udzielenie zamówienia publicznego w trybie przetargu nieograniczonego, na </w:t>
      </w:r>
      <w:r>
        <w:rPr>
          <w:rFonts w:ascii="Times New Roman" w:eastAsia="ArialMT" w:hAnsi="Times New Roman"/>
          <w:b/>
          <w:bCs/>
          <w:i/>
          <w:iCs/>
          <w:color w:val="auto"/>
          <w:sz w:val="28"/>
          <w:szCs w:val="28"/>
        </w:rPr>
        <w:t>„Zakup i dostawa</w:t>
      </w:r>
      <w:r w:rsidR="00494D71">
        <w:rPr>
          <w:rFonts w:ascii="Times New Roman" w:eastAsia="ArialMT" w:hAnsi="Times New Roman"/>
          <w:b/>
          <w:bCs/>
          <w:i/>
          <w:iCs/>
          <w:color w:val="auto"/>
          <w:sz w:val="28"/>
          <w:szCs w:val="28"/>
        </w:rPr>
        <w:t xml:space="preserve"> komputerów przenośnych na potrzeby szkół,  dla których organem prowadzącym jest Gmina Fabianki w ramach Programu Operacyjnego Polska Cyfrowa na lata 2014-2020 Osi Priorytetowej nr I „Powszechny dostęp do szybkiego Internetu” działania 1.1: „Wyeliminowanie terytorialnych różnic w możliwości dostępu do szerokopasmowego </w:t>
      </w:r>
      <w:proofErr w:type="spellStart"/>
      <w:r w:rsidR="00494D71">
        <w:rPr>
          <w:rFonts w:ascii="Times New Roman" w:eastAsia="ArialMT" w:hAnsi="Times New Roman"/>
          <w:b/>
          <w:bCs/>
          <w:i/>
          <w:iCs/>
          <w:color w:val="auto"/>
          <w:sz w:val="28"/>
          <w:szCs w:val="28"/>
        </w:rPr>
        <w:t>internetu</w:t>
      </w:r>
      <w:proofErr w:type="spellEnd"/>
      <w:r w:rsidR="00494D71">
        <w:rPr>
          <w:rFonts w:ascii="Times New Roman" w:eastAsia="ArialMT" w:hAnsi="Times New Roman"/>
          <w:b/>
          <w:bCs/>
          <w:i/>
          <w:iCs/>
          <w:color w:val="auto"/>
          <w:sz w:val="28"/>
          <w:szCs w:val="28"/>
        </w:rPr>
        <w:t xml:space="preserve"> o wysokich przepustowościach” dotycząca realizacji projektów grantowych pn. Zdalna Szkoła i Zdalna Szkoła+ w ramach Ogólnopolskiej Sieci Edukacyjnej.”</w:t>
      </w:r>
      <w:r w:rsidR="00494D71">
        <w:t xml:space="preserve">, z dnia </w:t>
      </w:r>
      <w:r>
        <w:t xml:space="preserve">28.09.2020 r. zostało na podstawie art. 93 ust. 1 pkt. </w:t>
      </w:r>
      <w:r w:rsidR="00397576">
        <w:t>4 unieważnione.</w:t>
      </w:r>
    </w:p>
    <w:p w:rsidR="00494D71" w:rsidRDefault="00397576" w:rsidP="00397576">
      <w:pPr>
        <w:jc w:val="both"/>
        <w:rPr>
          <w:bCs/>
        </w:rPr>
      </w:pPr>
      <w:r>
        <w:rPr>
          <w:bCs/>
        </w:rPr>
        <w:t>Z</w:t>
      </w:r>
      <w:r w:rsidR="00494D71">
        <w:rPr>
          <w:bCs/>
        </w:rPr>
        <w:t>łożone oferty znacznie przewyższają kwotę, jaką Zamawiający może przeznaczyć na sfinansowanie niniejszego zamówienia.</w:t>
      </w:r>
    </w:p>
    <w:p w:rsidR="00494D71" w:rsidRDefault="00494D71" w:rsidP="00494D71">
      <w:pPr>
        <w:ind w:left="1250"/>
        <w:jc w:val="both"/>
        <w:rPr>
          <w:rFonts w:ascii="Times New Roman" w:eastAsia="Times New Roman" w:hAnsi="Times New Roman"/>
          <w:b/>
          <w:color w:val="auto"/>
        </w:rPr>
      </w:pPr>
    </w:p>
    <w:p w:rsidR="00494D71" w:rsidRDefault="00494D71" w:rsidP="00494D71">
      <w:pPr>
        <w:jc w:val="both"/>
        <w:rPr>
          <w:rFonts w:ascii="Times New Roman" w:eastAsia="Times New Roman" w:hAnsi="Times New Roman"/>
          <w:b/>
          <w:color w:val="auto"/>
        </w:rPr>
      </w:pPr>
    </w:p>
    <w:p w:rsidR="00494D71" w:rsidRDefault="00494D71" w:rsidP="00494D71">
      <w:pPr>
        <w:tabs>
          <w:tab w:val="left" w:pos="8364"/>
        </w:tabs>
        <w:jc w:val="both"/>
      </w:pPr>
    </w:p>
    <w:p w:rsidR="00494D71" w:rsidRDefault="00494D71" w:rsidP="00494D71">
      <w:pPr>
        <w:tabs>
          <w:tab w:val="left" w:pos="8364"/>
        </w:tabs>
        <w:jc w:val="both"/>
      </w:pPr>
    </w:p>
    <w:p w:rsidR="00494D71" w:rsidRDefault="00494D71" w:rsidP="00494D71">
      <w:pPr>
        <w:widowControl/>
        <w:suppressAutoHyphens w:val="0"/>
        <w:spacing w:line="360" w:lineRule="auto"/>
        <w:ind w:firstLine="708"/>
        <w:jc w:val="both"/>
        <w:rPr>
          <w:sz w:val="20"/>
          <w:szCs w:val="20"/>
        </w:rPr>
      </w:pPr>
    </w:p>
    <w:p w:rsidR="00494D71" w:rsidRDefault="00494D71" w:rsidP="00494D71">
      <w:pPr>
        <w:widowControl/>
        <w:suppressAutoHyphens w:val="0"/>
        <w:spacing w:line="360" w:lineRule="auto"/>
        <w:ind w:firstLine="708"/>
        <w:jc w:val="both"/>
        <w:rPr>
          <w:sz w:val="20"/>
          <w:szCs w:val="20"/>
        </w:rPr>
      </w:pPr>
      <w:bookmarkStart w:id="0" w:name="_GoBack"/>
      <w:bookmarkEnd w:id="0"/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2E622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71"/>
    <w:rsid w:val="000C5B13"/>
    <w:rsid w:val="00273065"/>
    <w:rsid w:val="002E6226"/>
    <w:rsid w:val="00300ADC"/>
    <w:rsid w:val="00397576"/>
    <w:rsid w:val="0047612A"/>
    <w:rsid w:val="00494D71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7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494D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D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D71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7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NormalnyWeb">
    <w:name w:val="Normal (Web)"/>
    <w:basedOn w:val="Normalny"/>
    <w:semiHidden/>
    <w:unhideWhenUsed/>
    <w:rsid w:val="00494D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D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D71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2020-10-20T11:19:00Z</cp:lastPrinted>
  <dcterms:created xsi:type="dcterms:W3CDTF">2020-10-20T10:09:00Z</dcterms:created>
  <dcterms:modified xsi:type="dcterms:W3CDTF">2020-10-20T11:54:00Z</dcterms:modified>
</cp:coreProperties>
</file>