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88" w:rsidRDefault="00B20588" w:rsidP="00DA3876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AC2ADE5" wp14:editId="299610D9">
            <wp:extent cx="5760720" cy="1191260"/>
            <wp:effectExtent l="0" t="0" r="0" b="8890"/>
            <wp:docPr id="1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370" w:rsidRDefault="006E3370" w:rsidP="00DA3876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0906BE">
        <w:rPr>
          <w:rFonts w:ascii="Times New Roman" w:eastAsia="Times New Roman" w:hAnsi="Times New Roman"/>
          <w:sz w:val="24"/>
          <w:szCs w:val="24"/>
          <w:lang w:eastAsia="pl-PL"/>
        </w:rPr>
        <w:t>27</w:t>
      </w:r>
      <w:r w:rsidR="003F1FE7">
        <w:rPr>
          <w:rFonts w:ascii="Times New Roman" w:eastAsia="Times New Roman" w:hAnsi="Times New Roman"/>
          <w:sz w:val="24"/>
          <w:szCs w:val="24"/>
          <w:lang w:eastAsia="pl-PL"/>
        </w:rPr>
        <w:t>.04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.2018 r.</w:t>
      </w:r>
    </w:p>
    <w:p w:rsidR="006E3370" w:rsidRPr="00DA3876" w:rsidRDefault="000906BE" w:rsidP="00DA3876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RI.271.1.8.2018- M2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lang w:eastAsia="pl-PL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3F1FE7" w:rsidRPr="00E22A6F">
        <w:rPr>
          <w:rFonts w:ascii="Times New Roman" w:hAnsi="Times New Roman"/>
          <w:b/>
          <w:i/>
        </w:rPr>
        <w:t xml:space="preserve">„Przebudowa i doposażenie PSZOK w </w:t>
      </w:r>
      <w:proofErr w:type="spellStart"/>
      <w:r w:rsidR="003F1FE7" w:rsidRPr="00E22A6F">
        <w:rPr>
          <w:rFonts w:ascii="Times New Roman" w:hAnsi="Times New Roman"/>
          <w:b/>
          <w:i/>
        </w:rPr>
        <w:t>Wilczeńcu</w:t>
      </w:r>
      <w:proofErr w:type="spellEnd"/>
      <w:r w:rsidR="003F1FE7" w:rsidRPr="00E22A6F">
        <w:rPr>
          <w:rFonts w:ascii="Times New Roman" w:hAnsi="Times New Roman"/>
          <w:b/>
          <w:i/>
        </w:rPr>
        <w:t xml:space="preserve"> Fabiańskim”</w:t>
      </w:r>
      <w:r w:rsidR="003F1FE7">
        <w:rPr>
          <w:rFonts w:ascii="Times New Roman" w:hAnsi="Times New Roman"/>
          <w:b/>
          <w:i/>
        </w:rPr>
        <w:t xml:space="preserve">- </w:t>
      </w:r>
      <w:r w:rsidR="000906BE">
        <w:rPr>
          <w:rFonts w:ascii="Times New Roman" w:hAnsi="Times New Roman"/>
          <w:b/>
          <w:i/>
        </w:rPr>
        <w:t>II postę</w:t>
      </w:r>
      <w:r w:rsidR="003F1FE7">
        <w:rPr>
          <w:rFonts w:ascii="Times New Roman" w:hAnsi="Times New Roman"/>
          <w:b/>
          <w:i/>
        </w:rPr>
        <w:t>powanie</w:t>
      </w:r>
      <w:r w:rsidRPr="006E3370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6E3370" w:rsidRPr="006E3370" w:rsidRDefault="000906BE" w:rsidP="006E3370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1)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Termin składania ofert: do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0</w:t>
      </w:r>
      <w:r w:rsidR="000906BE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3F1FE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maja</w:t>
      </w:r>
      <w:r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 r. do godz. 10.00, w siedzibie Zamawiającego pok.  nr 23 (sekretariat)</w:t>
      </w:r>
    </w:p>
    <w:p w:rsidR="006E3370" w:rsidRPr="006E3370" w:rsidRDefault="000906BE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Termin otwarcia ofert:</w:t>
      </w:r>
      <w:r w:rsid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6E3370"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dnia </w:t>
      </w:r>
      <w:r w:rsid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7</w:t>
      </w:r>
      <w:r w:rsidR="006E3370"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3F1FE7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>maja</w:t>
      </w:r>
      <w:r w:rsidR="006E3370" w:rsidRPr="006E3370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  <w:t xml:space="preserve"> 2018 r. o godz. 10.15w siedzibie Zamawiającego pok. nr 2</w:t>
      </w:r>
    </w:p>
    <w:p w:rsidR="00EF7ED8" w:rsidRDefault="000906BE" w:rsidP="00B20588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 w:rsidRPr="000906B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2)</w:t>
      </w:r>
      <w:r w:rsidR="00B20588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  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Zmienia się § 3</w:t>
      </w:r>
      <w:r w:rsidR="00FD4142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</w:t>
      </w:r>
      <w:proofErr w:type="spellStart"/>
      <w:r w:rsidR="00FD4142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siwz</w:t>
      </w:r>
      <w:proofErr w:type="spellEnd"/>
      <w:r w:rsidR="00FD4142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.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oraz taki sam zapis</w:t>
      </w:r>
      <w:r w:rsidR="00DA3876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pkt. II.4)</w:t>
      </w: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 ogłoszenia o zamówieniu, poprzez </w:t>
      </w:r>
      <w:r w:rsidR="00EF7ED8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:</w:t>
      </w:r>
    </w:p>
    <w:p w:rsidR="00EF7ED8" w:rsidRDefault="00EF7ED8" w:rsidP="00B20588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EF7ED8" w:rsidRDefault="00EF7ED8" w:rsidP="00B20588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0906BE" w:rsidRPr="00B20588" w:rsidRDefault="00EF7ED8" w:rsidP="00B20588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 xml:space="preserve">- </w:t>
      </w:r>
      <w:r w:rsidR="000906BE"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wykreślenie następujących zapisów:</w:t>
      </w:r>
    </w:p>
    <w:p w:rsidR="000906BE" w:rsidRPr="000906BE" w:rsidRDefault="000906BE" w:rsidP="000906BE">
      <w:pPr>
        <w:widowControl w:val="0"/>
        <w:suppressAutoHyphens/>
        <w:spacing w:after="0" w:line="240" w:lineRule="auto"/>
        <w:ind w:left="1080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0906BE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k)dostawa komputera (laptop) wraz z drukarką laserową i oprogramowaniem, w tym dla wagi samochodowej + licencja na oprogramowanie na min. 36 miesięcy wraz aktualizacją</w:t>
      </w:r>
    </w:p>
    <w:p w:rsidR="000906BE" w:rsidRPr="000906BE" w:rsidRDefault="000906BE" w:rsidP="000906BE">
      <w:pPr>
        <w:widowControl w:val="0"/>
        <w:suppressAutoHyphens/>
        <w:spacing w:after="0" w:line="240" w:lineRule="auto"/>
        <w:ind w:left="108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0906BE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minimalne wymagania:</w:t>
      </w:r>
    </w:p>
    <w:p w:rsidR="000906BE" w:rsidRPr="000906BE" w:rsidRDefault="000906BE" w:rsidP="000906BE">
      <w:pPr>
        <w:widowControl w:val="0"/>
        <w:suppressAutoHyphens/>
        <w:spacing w:after="0" w:line="240" w:lineRule="auto"/>
        <w:ind w:left="108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0906BE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- zgodnie z załącznikiem nr 13 do </w:t>
      </w:r>
      <w:proofErr w:type="spellStart"/>
      <w:r w:rsidRPr="000906BE">
        <w:rPr>
          <w:rFonts w:ascii="Thorndale" w:eastAsia="HG Mincho Light J" w:hAnsi="Thorndale"/>
          <w:b/>
          <w:i/>
          <w:color w:val="000000"/>
          <w:sz w:val="24"/>
          <w:szCs w:val="24"/>
        </w:rPr>
        <w:t>siwz</w:t>
      </w:r>
      <w:proofErr w:type="spellEnd"/>
    </w:p>
    <w:p w:rsidR="000906BE" w:rsidRDefault="000906BE" w:rsidP="00DA3876">
      <w:pPr>
        <w:widowControl w:val="0"/>
        <w:suppressAutoHyphens/>
        <w:spacing w:after="0" w:line="240" w:lineRule="auto"/>
        <w:ind w:left="1080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0906BE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l) utworzenie strony internetowej z zakresu edukacji ekologicznej i promocji selektywnej zbiórki odpadów wraz z modułem zbierania informacji od mieszkańców gminy na temat funkcjonowania PSZOK i udoskonalaniu jego działania.</w:t>
      </w:r>
    </w:p>
    <w:p w:rsidR="00C855BA" w:rsidRDefault="00EF7ED8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Cs/>
          <w:color w:val="000000"/>
          <w:sz w:val="24"/>
          <w:szCs w:val="24"/>
        </w:rPr>
      </w:pPr>
      <w:r>
        <w:rPr>
          <w:rFonts w:ascii="Thorndale" w:eastAsia="HG Mincho Light J" w:hAnsi="Thorndale"/>
          <w:bCs/>
          <w:color w:val="000000"/>
          <w:sz w:val="24"/>
          <w:szCs w:val="24"/>
        </w:rPr>
        <w:t xml:space="preserve">- </w:t>
      </w:r>
      <w:r w:rsidR="00C855BA">
        <w:rPr>
          <w:rFonts w:ascii="Thorndale" w:eastAsia="HG Mincho Light J" w:hAnsi="Thorndale"/>
          <w:bCs/>
          <w:color w:val="000000"/>
          <w:sz w:val="24"/>
          <w:szCs w:val="24"/>
        </w:rPr>
        <w:t>zmienia się pkt. e)</w:t>
      </w:r>
    </w:p>
    <w:p w:rsid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Cs/>
          <w:color w:val="000000"/>
          <w:sz w:val="24"/>
          <w:szCs w:val="24"/>
        </w:rPr>
      </w:pPr>
      <w:r>
        <w:rPr>
          <w:rFonts w:ascii="Thorndale" w:eastAsia="HG Mincho Light J" w:hAnsi="Thorndale"/>
          <w:bCs/>
          <w:color w:val="000000"/>
          <w:sz w:val="24"/>
          <w:szCs w:val="24"/>
        </w:rPr>
        <w:t>jest: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 xml:space="preserve">oświetlenie terenu (2 lampy dwuramienne LED zasilane energią elektryczna odnawialną, montowane na budynkach)  oraz  boksów. 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Minimalne wymagania dot. lamp: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lampy na wysięgniku dwuramienny, mocowane do elewacji budynku i do wiaty,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lampa uliczna     LED 60 W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 xml:space="preserve">- Żywotność – min.: </w:t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  <w:t>50000 h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Zasilanie – panel ogniw fotowoltaicznych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lastRenderedPageBreak/>
        <w:t>- Gwarancja producenta</w:t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  <w:t>min 2 lata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 xml:space="preserve"> </w:t>
      </w:r>
    </w:p>
    <w:p w:rsidR="00EF7ED8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Oferowane produkty musza spełniać wszelkie normy techniczne dopuszczające produkt do obrotu i użytkowania na terenie Polski oraz Unii Europejskiej.</w:t>
      </w:r>
    </w:p>
    <w:p w:rsidR="00C855BA" w:rsidRDefault="00C855BA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C855BA" w:rsidRDefault="00C855BA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>
        <w:rPr>
          <w:rFonts w:ascii="Thorndale" w:eastAsia="HG Mincho Light J" w:hAnsi="Thorndale"/>
          <w:color w:val="000000"/>
          <w:sz w:val="24"/>
          <w:szCs w:val="24"/>
        </w:rPr>
        <w:t>otrzymuje brzemiennie: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 xml:space="preserve">oświetlenie terenu (2 lampy dwuramienne LED zasilane energią elektryczna odnawialną, montowane na budynkach)  oraz  boksów. 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Minimalne wymagania dot. lamp: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lampy na wysięgniku dwuramienny, mocowane do elewacji budynku i do wiaty,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lampa uliczna     LED 60 W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 xml:space="preserve">- Żywotność – min.: </w:t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</w: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  <w:t>50000 h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Zasilanie – panel ogniw fotowoltaicznych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- G</w:t>
      </w:r>
      <w:r w:rsidR="00E43318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warancja producenta</w:t>
      </w:r>
      <w:r w:rsidR="00E43318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</w:r>
      <w:r w:rsidR="00E43318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ab/>
        <w:t>min 2 lata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 w:rsidRPr="00C855BA"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Oferowane produkty musza spełniać wszelkie normy techniczne dopuszczające produkt do obrotu i użytkowania na terenie Polski oraz Unii Europejskiej.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</w:pPr>
      <w:r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Zamawiający wyraża zgodę na zastosowanie lam</w:t>
      </w:r>
      <w:r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>p</w:t>
      </w:r>
      <w:r>
        <w:rPr>
          <w:rFonts w:ascii="Thorndale" w:eastAsia="HG Mincho Light J" w:hAnsi="Thorndale"/>
          <w:b/>
          <w:bCs/>
          <w:i/>
          <w:color w:val="000000"/>
          <w:sz w:val="24"/>
          <w:szCs w:val="24"/>
        </w:rPr>
        <w:t xml:space="preserve"> zasilanych z instalacji elektrycznej.</w:t>
      </w:r>
    </w:p>
    <w:p w:rsidR="00C855BA" w:rsidRDefault="00C855BA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C855BA" w:rsidRPr="00E43318" w:rsidRDefault="00C855BA" w:rsidP="00C855BA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Cs/>
          <w:color w:val="000000"/>
          <w:sz w:val="24"/>
          <w:szCs w:val="24"/>
        </w:rPr>
      </w:pPr>
      <w:r>
        <w:rPr>
          <w:rFonts w:ascii="Thorndale" w:eastAsia="HG Mincho Light J" w:hAnsi="Thorndale"/>
          <w:bCs/>
          <w:color w:val="000000"/>
          <w:sz w:val="24"/>
          <w:szCs w:val="24"/>
        </w:rPr>
        <w:t>- zmienia się</w:t>
      </w:r>
      <w:r>
        <w:rPr>
          <w:rFonts w:ascii="Thorndale" w:eastAsia="HG Mincho Light J" w:hAnsi="Thorndale"/>
          <w:bCs/>
          <w:color w:val="000000"/>
          <w:sz w:val="24"/>
          <w:szCs w:val="24"/>
        </w:rPr>
        <w:t xml:space="preserve"> pkt. j</w:t>
      </w:r>
      <w:r>
        <w:rPr>
          <w:rFonts w:ascii="Thorndale" w:eastAsia="HG Mincho Light J" w:hAnsi="Thorndale"/>
          <w:bCs/>
          <w:color w:val="000000"/>
          <w:sz w:val="24"/>
          <w:szCs w:val="24"/>
        </w:rPr>
        <w:t>)</w:t>
      </w:r>
    </w:p>
    <w:p w:rsidR="00C855BA" w:rsidRDefault="00C855BA" w:rsidP="00C855BA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HG Mincho Light J" w:hAnsi="Times New Roman"/>
          <w:bCs/>
          <w:color w:val="000000"/>
          <w:sz w:val="24"/>
          <w:szCs w:val="24"/>
          <w:shd w:val="clear" w:color="auto" w:fill="FFFFFF"/>
          <w:lang w:eastAsia="ar-SA"/>
        </w:rPr>
        <w:t>jest: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161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j)dostawa i montaż tablic edukacyjnych – 4 szt.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min. wymagania: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gablota aluminiowa;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wolnostojąca;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jednostronna;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trzyskrzydłowa;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uchlana na boki;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szyba;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płyta wewnętrzna – magnetyczna + magnesy</w:t>
      </w:r>
    </w:p>
    <w:p w:rsidR="00C855BA" w:rsidRDefault="00C855BA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>
        <w:rPr>
          <w:rFonts w:ascii="Thorndale" w:eastAsia="HG Mincho Light J" w:hAnsi="Thorndale"/>
          <w:color w:val="000000"/>
          <w:sz w:val="24"/>
          <w:szCs w:val="24"/>
        </w:rPr>
        <w:t>otrzymuje brzmienie: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161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j)dostawa i montaż tablic edukacyjnych – 4 szt.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min. wymagania: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gablota aluminiowa;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wolnostojąca;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jednostronna;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trzyskrzydłowa</w:t>
      </w: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 xml:space="preserve"> lub dwuskrzydłowa</w:t>
      </w: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uchlana na boki;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szyba;</w:t>
      </w:r>
    </w:p>
    <w:p w:rsidR="00C855BA" w:rsidRPr="00C855BA" w:rsidRDefault="00C855BA" w:rsidP="00C855BA">
      <w:pPr>
        <w:widowControl w:val="0"/>
        <w:suppressAutoHyphens/>
        <w:spacing w:after="0" w:line="240" w:lineRule="auto"/>
        <w:ind w:left="2500"/>
        <w:jc w:val="both"/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</w:pPr>
      <w:r w:rsidRPr="00C855BA">
        <w:rPr>
          <w:rFonts w:ascii="Times New Roman" w:eastAsia="HG Mincho Light J" w:hAnsi="Times New Roman"/>
          <w:b/>
          <w:bCs/>
          <w:i/>
          <w:color w:val="000000"/>
          <w:sz w:val="24"/>
          <w:szCs w:val="24"/>
          <w:shd w:val="clear" w:color="auto" w:fill="FFFFFF"/>
          <w:lang w:eastAsia="ar-SA"/>
        </w:rPr>
        <w:t>- płyta wewnętrzna – magnetyczna + magnesy</w:t>
      </w:r>
    </w:p>
    <w:p w:rsidR="00C855BA" w:rsidRDefault="00C855BA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DA3876" w:rsidRDefault="00DA3876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>
        <w:rPr>
          <w:rFonts w:ascii="Thorndale" w:eastAsia="HG Mincho Light J" w:hAnsi="Thorndale"/>
          <w:color w:val="000000"/>
          <w:sz w:val="24"/>
          <w:szCs w:val="24"/>
        </w:rPr>
        <w:t xml:space="preserve">3) zmienia się załącznik nr 3 do </w:t>
      </w:r>
      <w:proofErr w:type="spellStart"/>
      <w:r>
        <w:rPr>
          <w:rFonts w:ascii="Thorndale" w:eastAsia="HG Mincho Light J" w:hAnsi="Thorndale"/>
          <w:color w:val="000000"/>
          <w:sz w:val="24"/>
          <w:szCs w:val="24"/>
        </w:rPr>
        <w:t>siwz</w:t>
      </w:r>
      <w:proofErr w:type="spellEnd"/>
      <w:r>
        <w:rPr>
          <w:rFonts w:ascii="Thorndale" w:eastAsia="HG Mincho Light J" w:hAnsi="Thorndale"/>
          <w:color w:val="000000"/>
          <w:sz w:val="24"/>
          <w:szCs w:val="24"/>
        </w:rPr>
        <w:t xml:space="preserve"> – formularz ofertowy</w:t>
      </w:r>
    </w:p>
    <w:p w:rsidR="00DA3876" w:rsidRDefault="00DA3876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</w:p>
    <w:p w:rsidR="00DA3876" w:rsidRPr="00DA3876" w:rsidRDefault="00DA3876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24"/>
          <w:szCs w:val="24"/>
        </w:rPr>
      </w:pPr>
      <w:r w:rsidRPr="00DA3876">
        <w:rPr>
          <w:rFonts w:ascii="Thorndale" w:eastAsia="HG Mincho Light J" w:hAnsi="Thorndale"/>
          <w:b/>
          <w:color w:val="000000"/>
          <w:sz w:val="24"/>
          <w:szCs w:val="24"/>
        </w:rPr>
        <w:t xml:space="preserve">aktualny formularz ofertowy stanowi załącznik do niniejszej modyfikacji </w:t>
      </w:r>
    </w:p>
    <w:p w:rsidR="000906BE" w:rsidRDefault="00DA3876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>
        <w:rPr>
          <w:rFonts w:ascii="Thorndale" w:eastAsia="HG Mincho Light J" w:hAnsi="Thorndale"/>
          <w:color w:val="000000"/>
          <w:sz w:val="24"/>
          <w:szCs w:val="24"/>
        </w:rPr>
        <w:t xml:space="preserve"> </w:t>
      </w:r>
    </w:p>
    <w:p w:rsidR="000906BE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57237D" w:rsidRDefault="006E3370" w:rsidP="00B2058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57237D" w:rsidRPr="00B20588" w:rsidRDefault="0057237D" w:rsidP="00B2058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B20588" w:rsidRDefault="00B20588" w:rsidP="00B2058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horndale"/>
          <w:color w:val="000000"/>
          <w:sz w:val="24"/>
          <w:szCs w:val="24"/>
          <w:shd w:val="clear" w:color="auto" w:fill="FFFFFF"/>
          <w:lang w:eastAsia="ar-SA"/>
        </w:rPr>
      </w:pPr>
    </w:p>
    <w:p w:rsidR="00B20588" w:rsidRDefault="00B20588" w:rsidP="00B20588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0DD13DAA" wp14:editId="2F376200">
            <wp:simplePos x="0" y="0"/>
            <wp:positionH relativeFrom="column">
              <wp:posOffset>5293995</wp:posOffset>
            </wp:positionH>
            <wp:positionV relativeFrom="paragraph">
              <wp:posOffset>-286385</wp:posOffset>
            </wp:positionV>
            <wp:extent cx="1435735" cy="786765"/>
            <wp:effectExtent l="0" t="0" r="0" b="0"/>
            <wp:wrapNone/>
            <wp:docPr id="11" name="Obraz 1" descr="logo_0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2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tykwaPoltawskiegoTTF" w:eastAsia="Times New Roman" w:hAnsi="AntykwaPoltawskiegoTTF"/>
          <w:noProof/>
          <w:color w:val="006835"/>
          <w:sz w:val="14"/>
          <w:lang w:eastAsia="pl-PL"/>
        </w:rPr>
        <w:t xml:space="preserve"> </w:t>
      </w: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AB75929" wp14:editId="66E47ED1">
            <wp:simplePos x="0" y="0"/>
            <wp:positionH relativeFrom="column">
              <wp:posOffset>-165735</wp:posOffset>
            </wp:positionH>
            <wp:positionV relativeFrom="paragraph">
              <wp:posOffset>-196215</wp:posOffset>
            </wp:positionV>
            <wp:extent cx="3455670" cy="612140"/>
            <wp:effectExtent l="0" t="0" r="0" b="0"/>
            <wp:wrapNone/>
            <wp:docPr id="12" name="Obraz 2" descr="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rg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  <w:tab/>
        <w:t>87-100 Toruń, ul. Fredry 8</w:t>
      </w:r>
    </w:p>
    <w:p w:rsidR="00B20588" w:rsidRDefault="00B20588" w:rsidP="00B20588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  <w:r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  <w:tab/>
        <w:t>tel.(056) 62 12 300, faks(056) 62 12 302</w:t>
      </w:r>
    </w:p>
    <w:p w:rsidR="00B20588" w:rsidRDefault="00B20588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000C" wp14:editId="7931B57B">
                <wp:simplePos x="0" y="0"/>
                <wp:positionH relativeFrom="page">
                  <wp:posOffset>882015</wp:posOffset>
                </wp:positionH>
                <wp:positionV relativeFrom="page">
                  <wp:posOffset>10261600</wp:posOffset>
                </wp:positionV>
                <wp:extent cx="6678295" cy="252095"/>
                <wp:effectExtent l="0" t="0" r="8255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8295" cy="252095"/>
                        </a:xfrm>
                        <a:prstGeom prst="rect">
                          <a:avLst/>
                        </a:prstGeom>
                        <a:solidFill>
                          <a:srgbClr val="F6B5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9.45pt;margin-top:808pt;width:525.85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" fillcolor="#f6b504" stroked="f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C29D2" wp14:editId="04AD13C4">
                <wp:simplePos x="0" y="0"/>
                <wp:positionH relativeFrom="page">
                  <wp:posOffset>0</wp:posOffset>
                </wp:positionH>
                <wp:positionV relativeFrom="page">
                  <wp:posOffset>10261600</wp:posOffset>
                </wp:positionV>
                <wp:extent cx="899795" cy="25209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252095"/>
                        </a:xfrm>
                        <a:prstGeom prst="rect">
                          <a:avLst/>
                        </a:prstGeom>
                        <a:solidFill>
                          <a:srgbClr val="FFD5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0;margin-top:808pt;width:70.8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" fillcolor="#ffd500" stroked="f"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color w:val="006835"/>
          <w:sz w:val="14"/>
          <w:szCs w:val="24"/>
          <w:lang w:eastAsia="pl-PL"/>
        </w:rPr>
        <w:tab/>
      </w:r>
      <w:hyperlink r:id="rId11" w:history="1">
        <w:r w:rsidR="0057237D" w:rsidRPr="002A2263">
          <w:rPr>
            <w:rStyle w:val="Hipercze"/>
            <w:rFonts w:ascii="AntykwaPoltawskiegoTTF" w:eastAsia="Times New Roman" w:hAnsi="AntykwaPoltawskiegoTTF"/>
            <w:sz w:val="14"/>
            <w:szCs w:val="24"/>
            <w:lang w:eastAsia="pl-PL"/>
          </w:rPr>
          <w:t>www.wfosigw.torun.pl</w:t>
        </w:r>
      </w:hyperlink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/>
          <w:i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113" w:line="20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Nazwa i adres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firmy (oferenta)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ind w:left="500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b/>
          <w:color w:val="000000"/>
          <w:sz w:val="24"/>
          <w:lang w:eastAsia="ar-SA"/>
        </w:rPr>
        <w:t>Gmina Fabianki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center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b/>
          <w:bCs/>
          <w:color w:val="000000"/>
          <w:sz w:val="24"/>
          <w:lang w:eastAsia="ar-SA"/>
        </w:rPr>
        <w:t xml:space="preserve"> „Formularz ofertowy“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 xml:space="preserve">Nawiązując do ogłoszenia o przetargu nieograniczonym dotyczącym:  </w:t>
      </w:r>
      <w:r w:rsidRPr="0057237D">
        <w:rPr>
          <w:rFonts w:ascii="Thorndale" w:eastAsia="HG Mincho Light J" w:hAnsi="Thorndale" w:cs="Thorndale"/>
          <w:b/>
          <w:i/>
          <w:color w:val="000000"/>
          <w:sz w:val="32"/>
          <w:szCs w:val="32"/>
          <w:lang w:eastAsia="ar-SA"/>
        </w:rPr>
        <w:t xml:space="preserve">„Przebudowa i doposażenie PSZOK w </w:t>
      </w:r>
      <w:proofErr w:type="spellStart"/>
      <w:r w:rsidRPr="0057237D">
        <w:rPr>
          <w:rFonts w:ascii="Thorndale" w:eastAsia="HG Mincho Light J" w:hAnsi="Thorndale" w:cs="Thorndale"/>
          <w:b/>
          <w:i/>
          <w:color w:val="000000"/>
          <w:sz w:val="32"/>
          <w:szCs w:val="32"/>
          <w:lang w:eastAsia="ar-SA"/>
        </w:rPr>
        <w:t>Wilczeńcu</w:t>
      </w:r>
      <w:proofErr w:type="spellEnd"/>
      <w:r w:rsidRPr="0057237D">
        <w:rPr>
          <w:rFonts w:ascii="Thorndale" w:eastAsia="HG Mincho Light J" w:hAnsi="Thorndale" w:cs="Thorndale"/>
          <w:b/>
          <w:i/>
          <w:color w:val="000000"/>
          <w:sz w:val="32"/>
          <w:szCs w:val="32"/>
          <w:lang w:eastAsia="ar-SA"/>
        </w:rPr>
        <w:t xml:space="preserve"> Fabiańskim”- II postępowanie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b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numPr>
          <w:ilvl w:val="1"/>
          <w:numId w:val="1"/>
        </w:numPr>
        <w:tabs>
          <w:tab w:val="left" w:pos="303"/>
        </w:tabs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Oferujemy wykonanie zamówienia na następujących zasadach: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cena brutto: .................................................. zł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(słownie .............................................................................................................................zł),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520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bCs/>
          <w:color w:val="000000"/>
          <w:sz w:val="24"/>
          <w:lang w:eastAsia="ar-SA"/>
        </w:rPr>
        <w:t>- termin wykonania zamówienia – do dnia ………………….  r.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520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bCs/>
          <w:color w:val="000000"/>
          <w:sz w:val="24"/>
          <w:lang w:eastAsia="ar-SA"/>
        </w:rPr>
        <w:t>- oraz warunki płatności – 30 dni od daty wystawienia faktury, na podstawie podpisanego protokołu odbioru końcowego.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520"/>
        <w:jc w:val="both"/>
        <w:rPr>
          <w:rFonts w:ascii="Times New Roman" w:eastAsia="Times New Roman" w:hAnsi="Times New Roman"/>
          <w:bCs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bCs/>
          <w:color w:val="000000"/>
          <w:sz w:val="24"/>
          <w:lang w:eastAsia="ar-SA"/>
        </w:rPr>
        <w:t>- udzielamy ......................... gwarancji na przedmiot umowy (nie mniej 36 m-</w:t>
      </w:r>
      <w:proofErr w:type="spellStart"/>
      <w:r w:rsidRPr="0057237D">
        <w:rPr>
          <w:rFonts w:ascii="Times New Roman" w:eastAsia="Times New Roman" w:hAnsi="Times New Roman"/>
          <w:bCs/>
          <w:color w:val="000000"/>
          <w:sz w:val="24"/>
          <w:lang w:eastAsia="ar-SA"/>
        </w:rPr>
        <w:t>cy</w:t>
      </w:r>
      <w:proofErr w:type="spellEnd"/>
      <w:r w:rsidRPr="0057237D">
        <w:rPr>
          <w:rFonts w:ascii="Times New Roman" w:eastAsia="Times New Roman" w:hAnsi="Times New Roman"/>
          <w:bCs/>
          <w:color w:val="000000"/>
          <w:sz w:val="24"/>
          <w:lang w:eastAsia="ar-SA"/>
        </w:rPr>
        <w:t>).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56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W tym: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shd w:val="clear" w:color="auto" w:fill="FFFFFF"/>
          <w:lang/>
        </w:rPr>
      </w:pPr>
    </w:p>
    <w:tbl>
      <w:tblPr>
        <w:tblW w:w="9583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721"/>
        <w:gridCol w:w="1134"/>
        <w:gridCol w:w="992"/>
        <w:gridCol w:w="1275"/>
        <w:gridCol w:w="1567"/>
      </w:tblGrid>
      <w:tr w:rsidR="0057237D" w:rsidRPr="0057237D" w:rsidTr="001B3DB3">
        <w:trPr>
          <w:trHeight w:val="892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Lp.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Jednostka</w:t>
            </w:r>
          </w:p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Cena jedn. netto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Wartość</w:t>
            </w:r>
          </w:p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[kol.4 x kol.5]</w:t>
            </w:r>
          </w:p>
        </w:tc>
      </w:tr>
      <w:tr w:rsidR="0057237D" w:rsidRPr="0057237D" w:rsidTr="001B3DB3">
        <w:trPr>
          <w:trHeight w:val="351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i/>
                <w:sz w:val="20"/>
                <w:szCs w:val="21"/>
                <w:lang w:eastAsia="pl-PL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i/>
                <w:sz w:val="20"/>
                <w:szCs w:val="21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i/>
                <w:sz w:val="20"/>
                <w:szCs w:val="21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i/>
                <w:sz w:val="20"/>
                <w:szCs w:val="21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i/>
                <w:sz w:val="20"/>
                <w:szCs w:val="21"/>
                <w:lang w:eastAsia="pl-PL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i/>
                <w:sz w:val="20"/>
                <w:szCs w:val="21"/>
                <w:lang w:eastAsia="pl-PL"/>
              </w:rPr>
              <w:t>6</w:t>
            </w:r>
          </w:p>
        </w:tc>
      </w:tr>
      <w:tr w:rsidR="0057237D" w:rsidRPr="0057237D" w:rsidTr="001B3DB3">
        <w:trPr>
          <w:trHeight w:val="685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>
              <w:rPr>
                <w:rFonts w:eastAsia="Times New Roman"/>
                <w:sz w:val="20"/>
                <w:szCs w:val="21"/>
                <w:lang w:eastAsia="pl-PL"/>
              </w:rPr>
              <w:t>1</w:t>
            </w: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.</w:t>
            </w:r>
          </w:p>
        </w:tc>
        <w:tc>
          <w:tcPr>
            <w:tcW w:w="3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bCs/>
                <w:sz w:val="20"/>
                <w:szCs w:val="21"/>
                <w:lang w:eastAsia="pl-PL"/>
              </w:rPr>
              <w:t>Utworzenie sali edukacji ekologicznej w pomieszczeniu istniejącego budynku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proofErr w:type="spellStart"/>
            <w:r w:rsidRPr="0057237D">
              <w:rPr>
                <w:rFonts w:eastAsia="Times New Roman"/>
                <w:sz w:val="20"/>
                <w:szCs w:val="21"/>
                <w:lang w:eastAsia="pl-PL"/>
              </w:rPr>
              <w:t>Kpl</w:t>
            </w:r>
            <w:proofErr w:type="spellEnd"/>
            <w:r w:rsidRPr="0057237D">
              <w:rPr>
                <w:rFonts w:eastAsia="Times New Roman"/>
                <w:sz w:val="20"/>
                <w:szCs w:val="21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0"/>
                <w:szCs w:val="21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0"/>
                <w:szCs w:val="21"/>
                <w:lang w:eastAsia="pl-PL"/>
              </w:rPr>
            </w:pPr>
          </w:p>
        </w:tc>
      </w:tr>
      <w:tr w:rsidR="0057237D" w:rsidRPr="0057237D" w:rsidTr="001B3DB3">
        <w:trPr>
          <w:trHeight w:val="73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>
              <w:rPr>
                <w:rFonts w:eastAsia="Times New Roman"/>
                <w:sz w:val="20"/>
                <w:szCs w:val="21"/>
                <w:lang w:eastAsia="pl-PL"/>
              </w:rPr>
              <w:t>2</w:t>
            </w: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.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right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Razem netto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</w:p>
        </w:tc>
      </w:tr>
      <w:tr w:rsidR="0057237D" w:rsidRPr="0057237D" w:rsidTr="001B3DB3">
        <w:trPr>
          <w:trHeight w:val="69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>
              <w:rPr>
                <w:rFonts w:eastAsia="Times New Roman"/>
                <w:sz w:val="20"/>
                <w:szCs w:val="21"/>
                <w:lang w:eastAsia="pl-PL"/>
              </w:rPr>
              <w:t>3</w:t>
            </w: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.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right"/>
              <w:rPr>
                <w:rFonts w:eastAsia="Times New Roman"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VAT (%)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</w:p>
        </w:tc>
      </w:tr>
      <w:tr w:rsidR="0057237D" w:rsidRPr="0057237D" w:rsidTr="001B3DB3">
        <w:trPr>
          <w:trHeight w:val="698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  <w:r>
              <w:rPr>
                <w:rFonts w:eastAsia="Times New Roman"/>
                <w:sz w:val="20"/>
                <w:szCs w:val="21"/>
                <w:lang w:eastAsia="pl-PL"/>
              </w:rPr>
              <w:t>4</w:t>
            </w:r>
            <w:r w:rsidRPr="0057237D">
              <w:rPr>
                <w:rFonts w:eastAsia="Times New Roman"/>
                <w:sz w:val="20"/>
                <w:szCs w:val="21"/>
                <w:lang w:eastAsia="pl-PL"/>
              </w:rPr>
              <w:t>.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right"/>
              <w:rPr>
                <w:rFonts w:eastAsia="Times New Roman"/>
                <w:b/>
                <w:sz w:val="20"/>
                <w:szCs w:val="21"/>
                <w:lang w:eastAsia="pl-PL"/>
              </w:rPr>
            </w:pPr>
            <w:r w:rsidRPr="0057237D">
              <w:rPr>
                <w:rFonts w:eastAsia="Times New Roman"/>
                <w:b/>
                <w:sz w:val="20"/>
                <w:szCs w:val="21"/>
                <w:lang w:eastAsia="pl-PL"/>
              </w:rPr>
              <w:t>RAZEM BRUTTO</w:t>
            </w:r>
          </w:p>
          <w:p w:rsidR="0057237D" w:rsidRPr="0057237D" w:rsidRDefault="0057237D" w:rsidP="0057237D">
            <w:pPr>
              <w:spacing w:after="0" w:line="240" w:lineRule="auto"/>
              <w:jc w:val="right"/>
              <w:rPr>
                <w:rFonts w:eastAsia="Times New Roman"/>
                <w:sz w:val="20"/>
                <w:szCs w:val="21"/>
                <w:lang w:eastAsia="pl-PL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37D" w:rsidRPr="0057237D" w:rsidRDefault="0057237D" w:rsidP="0057237D">
            <w:pPr>
              <w:spacing w:after="0" w:line="240" w:lineRule="auto"/>
              <w:jc w:val="center"/>
              <w:rPr>
                <w:rFonts w:eastAsia="Times New Roman"/>
                <w:sz w:val="20"/>
                <w:szCs w:val="21"/>
                <w:lang w:eastAsia="pl-PL"/>
              </w:rPr>
            </w:pPr>
          </w:p>
        </w:tc>
      </w:tr>
    </w:tbl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Zakres przewidziany do wykonania jest zgodny z zakresem objętym SIWZ.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27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numPr>
          <w:ilvl w:val="0"/>
          <w:numId w:val="2"/>
        </w:numPr>
        <w:tabs>
          <w:tab w:val="clear" w:pos="283"/>
          <w:tab w:val="left" w:pos="303"/>
        </w:tabs>
        <w:suppressAutoHyphens/>
        <w:autoSpaceDE w:val="0"/>
        <w:spacing w:after="0" w:line="258" w:lineRule="atLeast"/>
        <w:ind w:left="30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57237D" w:rsidRPr="0057237D" w:rsidRDefault="0057237D" w:rsidP="0057237D">
      <w:pPr>
        <w:widowControl w:val="0"/>
        <w:numPr>
          <w:ilvl w:val="0"/>
          <w:numId w:val="2"/>
        </w:numPr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Oświadczamy, że uważamy się za związanych niniejszą ofertą na czas wskazany w Specyfikacji istotnych warunków zamówienia.</w:t>
      </w:r>
    </w:p>
    <w:p w:rsidR="0057237D" w:rsidRPr="0057237D" w:rsidRDefault="0057237D" w:rsidP="0057237D">
      <w:pPr>
        <w:widowControl w:val="0"/>
        <w:numPr>
          <w:ilvl w:val="0"/>
          <w:numId w:val="3"/>
        </w:numPr>
        <w:suppressAutoHyphens/>
        <w:autoSpaceDE w:val="0"/>
        <w:spacing w:after="0" w:line="25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lastRenderedPageBreak/>
        <w:t xml:space="preserve">Oświadczamy, że zawarty w Specyfikacji istotnych warunków zamówienia projekt umowy został przez nas zaakceptowany i zobowiązujemy się, w przypadku wybrania naszej oferty, do zawarcia umowy na wyżej wymienionych warunkach w miejscu i terminie wyznaczonym przez zamawiającego. </w:t>
      </w:r>
    </w:p>
    <w:p w:rsidR="0057237D" w:rsidRPr="0057237D" w:rsidRDefault="0057237D" w:rsidP="0057237D">
      <w:pPr>
        <w:widowControl w:val="0"/>
        <w:numPr>
          <w:ilvl w:val="0"/>
          <w:numId w:val="3"/>
        </w:numPr>
        <w:tabs>
          <w:tab w:val="clear" w:pos="283"/>
          <w:tab w:val="left" w:pos="303"/>
        </w:tabs>
        <w:suppressAutoHyphens/>
        <w:autoSpaceDE w:val="0"/>
        <w:spacing w:after="0" w:line="250" w:lineRule="atLeast"/>
        <w:ind w:left="30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Oświadczamy, że firma nasza spełnia wszystkie warunki określone w specyfikacji istotnych warunków zamówienia.</w:t>
      </w:r>
    </w:p>
    <w:p w:rsidR="0057237D" w:rsidRPr="0057237D" w:rsidRDefault="0057237D" w:rsidP="0057237D">
      <w:pPr>
        <w:widowControl w:val="0"/>
        <w:numPr>
          <w:ilvl w:val="0"/>
          <w:numId w:val="3"/>
        </w:numPr>
        <w:tabs>
          <w:tab w:val="clear" w:pos="283"/>
          <w:tab w:val="left" w:pos="303"/>
        </w:tabs>
        <w:suppressAutoHyphens/>
        <w:autoSpaceDE w:val="0"/>
        <w:spacing w:after="0" w:line="250" w:lineRule="atLeast"/>
        <w:ind w:left="30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 xml:space="preserve">Oświadczamy, ze zgodnie z ustawa z dnia 2 lipca 2004 r. o swobodzie działalności gospodarczej należymy </w:t>
      </w:r>
      <w:r w:rsidRPr="0057237D">
        <w:rPr>
          <w:rFonts w:ascii="Times New Roman" w:eastAsia="Times New Roman" w:hAnsi="Times New Roman"/>
          <w:b/>
          <w:color w:val="000000"/>
          <w:sz w:val="24"/>
          <w:lang w:eastAsia="ar-SA"/>
        </w:rPr>
        <w:t>do małych lub średnich</w:t>
      </w: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 xml:space="preserve"> przedsiębiorców: </w:t>
      </w:r>
      <w:r w:rsidRPr="0057237D">
        <w:rPr>
          <w:rFonts w:ascii="Times New Roman" w:eastAsia="Times New Roman" w:hAnsi="Times New Roman"/>
          <w:b/>
          <w:color w:val="000000"/>
          <w:sz w:val="24"/>
          <w:lang w:eastAsia="ar-SA"/>
        </w:rPr>
        <w:t>TAK/NIE*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7.Oświadczamy, że nie będziemy powierzać żadnych prac związanych z niniejszym zamówieniem podwykonawcom / Oświadczamy, że powierzymy następujące części zamówienia podwykonawcom:*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- …………………………………………………… - …………………………………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ascii="Times New Roman" w:eastAsia="Times New Roman" w:hAnsi="Times New Roman"/>
          <w:color w:val="000000"/>
          <w:sz w:val="18"/>
          <w:szCs w:val="18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- …………………………………………………… - …………………………………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303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 xml:space="preserve">                         ( zakres </w:t>
      </w: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 xml:space="preserve"> )                                                              (</w:t>
      </w:r>
      <w:r w:rsidRPr="0057237D">
        <w:rPr>
          <w:rFonts w:ascii="Times New Roman" w:eastAsia="Times New Roman" w:hAnsi="Times New Roman"/>
          <w:color w:val="000000"/>
          <w:sz w:val="18"/>
          <w:szCs w:val="18"/>
          <w:lang w:eastAsia="ar-SA"/>
        </w:rPr>
        <w:t>nazwa i adres podwykonawcy)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8.Informację o wyborze najkorzystniejszej oferty, a także inne oświadczenia, wnioski, zawiadomienia oraz informacje zamawiający będzie mógł przesyłać na adresy wykonawcy: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- e-mail: …………………………………………………..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lub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- fax: ………………………………………………………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9. Zobowiązujemy się do niezwłocznego potwierdzenia otrzymania informacji, oświadczeń wniosków, zawiadomień otrzymanych w powyższych formach, poprzez itp. fax zwrotny otrzymanego pisma z datą wpływu lub e-mail z potwierdzeniem otrzymania pisma.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ind w:left="2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10. Oświadczamy, że spełnimy wymogi formalne zawarte w </w:t>
      </w:r>
      <w:r w:rsidRPr="0057237D">
        <w:rPr>
          <w:rFonts w:ascii="Times New Roman" w:eastAsia="HG Mincho Light J" w:hAnsi="Times New Roman"/>
          <w:color w:val="000000"/>
          <w:sz w:val="24"/>
          <w:szCs w:val="24"/>
          <w:u w:val="single"/>
          <w:shd w:val="clear" w:color="auto" w:fill="FFFFFF"/>
          <w:lang w:eastAsia="ar-SA"/>
        </w:rPr>
        <w:t>§ 14</w:t>
      </w:r>
      <w:r w:rsidRPr="0057237D">
        <w:rPr>
          <w:rFonts w:ascii="Times New Roman" w:eastAsia="Times New Roman" w:hAnsi="Times New Roman"/>
          <w:color w:val="000000"/>
          <w:sz w:val="24"/>
          <w:u w:val="single"/>
          <w:lang w:eastAsia="ar-SA"/>
        </w:rPr>
        <w:t xml:space="preserve"> specyfikacji istotnych warunków zamówienia, dotyczące podpisania umowy.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11.Integralną częścią oferty są: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1) ............................................................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2). ...........................................................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3). ...........................................................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4) .............................................................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5). ..............................................................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color w:val="000000"/>
          <w:sz w:val="24"/>
          <w:lang w:eastAsia="ar-SA"/>
        </w:rPr>
        <w:t>6) ..............................................................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40" w:lineRule="atLeast"/>
        <w:ind w:left="1250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57237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*- niepotrzebne skreślić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57237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.......................................................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57237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Podpisy osób uprawnionych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</w:pPr>
      <w:r w:rsidRPr="0057237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 xml:space="preserve">do składania oświadczeń woli 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00" w:lineRule="atLeast"/>
        <w:ind w:left="2268"/>
        <w:jc w:val="righ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  <w:r w:rsidRPr="0057237D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ar-SA"/>
        </w:rPr>
        <w:t>w imieniu oferent</w:t>
      </w:r>
      <w:r w:rsidRPr="0057237D"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  <w:t>a</w:t>
      </w: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Pr="0057237D" w:rsidRDefault="0057237D" w:rsidP="0057237D">
      <w:pPr>
        <w:widowControl w:val="0"/>
        <w:suppressAutoHyphens/>
        <w:autoSpaceDE w:val="0"/>
        <w:spacing w:after="0" w:line="258" w:lineRule="atLeast"/>
        <w:rPr>
          <w:rFonts w:ascii="Times New Roman" w:eastAsia="Times New Roman" w:hAnsi="Times New Roman"/>
          <w:b/>
          <w:bCs/>
          <w:i/>
          <w:iCs/>
          <w:color w:val="000000"/>
          <w:sz w:val="24"/>
          <w:lang w:eastAsia="ar-SA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Default="0057237D" w:rsidP="00FD4142">
      <w:pPr>
        <w:tabs>
          <w:tab w:val="left" w:pos="5387"/>
        </w:tabs>
        <w:spacing w:after="0" w:line="240" w:lineRule="auto"/>
        <w:rPr>
          <w:rFonts w:ascii="AntykwaPoltawskiegoTTF" w:eastAsia="Times New Roman" w:hAnsi="AntykwaPoltawskiegoTTF"/>
          <w:color w:val="006835"/>
          <w:sz w:val="14"/>
          <w:szCs w:val="24"/>
          <w:lang w:eastAsia="pl-PL"/>
        </w:rPr>
      </w:pPr>
    </w:p>
    <w:p w:rsidR="0057237D" w:rsidRPr="0057237D" w:rsidRDefault="0057237D" w:rsidP="00FD4142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24"/>
          <w:szCs w:val="24"/>
          <w:lang w:eastAsia="pl-PL"/>
        </w:rPr>
      </w:pPr>
    </w:p>
    <w:sectPr w:rsidR="0057237D" w:rsidRPr="0057237D" w:rsidSect="006E3370">
      <w:headerReference w:type="default" r:id="rId12"/>
      <w:foot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368" w:rsidRDefault="00BA2368" w:rsidP="00DA3876">
      <w:pPr>
        <w:spacing w:after="0" w:line="240" w:lineRule="auto"/>
      </w:pPr>
      <w:r>
        <w:separator/>
      </w:r>
    </w:p>
  </w:endnote>
  <w:endnote w:type="continuationSeparator" w:id="0">
    <w:p w:rsidR="00BA2368" w:rsidRDefault="00BA2368" w:rsidP="00DA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ykwaPoltawskiegoTTF">
    <w:altName w:val="Times New Roman"/>
    <w:charset w:val="00"/>
    <w:family w:val="auto"/>
    <w:pitch w:val="variable"/>
    <w:sig w:usb0="00000001" w:usb1="00000000" w:usb2="00000000" w:usb3="00000000" w:csb0="0000008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876" w:rsidRPr="006E3370" w:rsidRDefault="00DA3876" w:rsidP="00DA3876">
    <w:pPr>
      <w:tabs>
        <w:tab w:val="left" w:pos="5387"/>
      </w:tabs>
      <w:spacing w:after="0" w:line="240" w:lineRule="auto"/>
      <w:rPr>
        <w:rFonts w:ascii="Times New Roman" w:eastAsia="Times New Roman" w:hAnsi="Times New Roman"/>
        <w:color w:val="006835"/>
        <w:sz w:val="14"/>
        <w:szCs w:val="24"/>
        <w:lang w:eastAsia="pl-PL"/>
      </w:rPr>
    </w:pPr>
  </w:p>
  <w:p w:rsidR="00DA3876" w:rsidRDefault="00DA38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368" w:rsidRDefault="00BA2368" w:rsidP="00DA3876">
      <w:pPr>
        <w:spacing w:after="0" w:line="240" w:lineRule="auto"/>
      </w:pPr>
      <w:r>
        <w:separator/>
      </w:r>
    </w:p>
  </w:footnote>
  <w:footnote w:type="continuationSeparator" w:id="0">
    <w:p w:rsidR="00BA2368" w:rsidRDefault="00BA2368" w:rsidP="00DA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876" w:rsidRDefault="00B20588">
    <w:pPr>
      <w:pStyle w:val="Nagwek"/>
    </w:pPr>
    <w:r>
      <w:rPr>
        <w:rFonts w:ascii="Times New Roman" w:eastAsia="Times New Roman" w:hAnsi="Times New Roman"/>
        <w:noProof/>
        <w:sz w:val="24"/>
        <w:szCs w:val="24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14"/>
    <w:multiLevelType w:val="multilevel"/>
    <w:tmpl w:val="00000014"/>
    <w:name w:val="WW8Num20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0906BE"/>
    <w:rsid w:val="00137245"/>
    <w:rsid w:val="001A65D7"/>
    <w:rsid w:val="003F1FE7"/>
    <w:rsid w:val="00482B4F"/>
    <w:rsid w:val="0057237D"/>
    <w:rsid w:val="006E3370"/>
    <w:rsid w:val="006F1AAA"/>
    <w:rsid w:val="007A278A"/>
    <w:rsid w:val="00B20588"/>
    <w:rsid w:val="00BA2368"/>
    <w:rsid w:val="00BF128D"/>
    <w:rsid w:val="00C855BA"/>
    <w:rsid w:val="00DA3876"/>
    <w:rsid w:val="00E43318"/>
    <w:rsid w:val="00EF7ED8"/>
    <w:rsid w:val="00FD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8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87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72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8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A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876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72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fosigw.toru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5</cp:revision>
  <cp:lastPrinted>2018-04-27T10:00:00Z</cp:lastPrinted>
  <dcterms:created xsi:type="dcterms:W3CDTF">2018-04-27T09:23:00Z</dcterms:created>
  <dcterms:modified xsi:type="dcterms:W3CDTF">2018-04-27T10:56:00Z</dcterms:modified>
</cp:coreProperties>
</file>