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62" w:rsidRDefault="000B4A62" w:rsidP="000B4A62"/>
    <w:p w:rsidR="000B4A62" w:rsidRDefault="000B4A62" w:rsidP="000B4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KOSZTORYS  OFERTOWY</w:t>
      </w:r>
    </w:p>
    <w:p w:rsidR="000B4A62" w:rsidRDefault="000B4A62" w:rsidP="000B4A62">
      <w:pPr>
        <w:rPr>
          <w:b/>
          <w:sz w:val="28"/>
          <w:szCs w:val="28"/>
        </w:rPr>
      </w:pPr>
    </w:p>
    <w:p w:rsidR="000B4A62" w:rsidRDefault="000B4A62" w:rsidP="000B4A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Przebudowa drogi w Chełmica Mała – Uniechowo  etap. II   </w:t>
      </w:r>
    </w:p>
    <w:p w:rsidR="000B4A62" w:rsidRDefault="000B4A62" w:rsidP="000B4A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Odcinek drogi o dł. 256 </w:t>
      </w:r>
      <w:proofErr w:type="spellStart"/>
      <w:r>
        <w:rPr>
          <w:sz w:val="28"/>
          <w:szCs w:val="28"/>
        </w:rPr>
        <w:t>mb</w:t>
      </w:r>
      <w:proofErr w:type="spellEnd"/>
    </w:p>
    <w:p w:rsidR="000B4A62" w:rsidRDefault="000B4A62" w:rsidP="000B4A62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29"/>
        <w:gridCol w:w="2966"/>
        <w:gridCol w:w="725"/>
        <w:gridCol w:w="991"/>
        <w:gridCol w:w="849"/>
        <w:gridCol w:w="1551"/>
      </w:tblGrid>
      <w:tr w:rsidR="000B4A62" w:rsidTr="007A6A1E">
        <w:tc>
          <w:tcPr>
            <w:tcW w:w="551" w:type="dxa"/>
          </w:tcPr>
          <w:p w:rsidR="000B4A62" w:rsidRPr="000E1BD4" w:rsidRDefault="000B4A62" w:rsidP="007A6A1E">
            <w:r w:rsidRPr="000E1BD4">
              <w:t>Lp.</w:t>
            </w:r>
          </w:p>
        </w:tc>
        <w:tc>
          <w:tcPr>
            <w:tcW w:w="1429" w:type="dxa"/>
          </w:tcPr>
          <w:p w:rsidR="000B4A62" w:rsidRPr="000E1BD4" w:rsidRDefault="000B4A62" w:rsidP="007A6A1E">
            <w:r w:rsidRPr="000E1BD4">
              <w:t xml:space="preserve">Podstawa </w:t>
            </w:r>
          </w:p>
        </w:tc>
        <w:tc>
          <w:tcPr>
            <w:tcW w:w="2966" w:type="dxa"/>
          </w:tcPr>
          <w:p w:rsidR="000B4A62" w:rsidRPr="000E1BD4" w:rsidRDefault="000B4A62" w:rsidP="007A6A1E">
            <w:r w:rsidRPr="000E1BD4">
              <w:t>Opis</w:t>
            </w:r>
          </w:p>
        </w:tc>
        <w:tc>
          <w:tcPr>
            <w:tcW w:w="725" w:type="dxa"/>
          </w:tcPr>
          <w:p w:rsidR="000B4A62" w:rsidRPr="000E1BD4" w:rsidRDefault="000B4A62" w:rsidP="007A6A1E">
            <w:r w:rsidRPr="000E1BD4">
              <w:t xml:space="preserve">Jedn. </w:t>
            </w:r>
            <w:proofErr w:type="spellStart"/>
            <w:r w:rsidRPr="000E1BD4">
              <w:t>obm</w:t>
            </w:r>
            <w:proofErr w:type="spellEnd"/>
            <w:r w:rsidRPr="000E1BD4">
              <w:t>.</w:t>
            </w:r>
          </w:p>
        </w:tc>
        <w:tc>
          <w:tcPr>
            <w:tcW w:w="991" w:type="dxa"/>
          </w:tcPr>
          <w:p w:rsidR="000B4A62" w:rsidRPr="000E1BD4" w:rsidRDefault="000B4A62" w:rsidP="007A6A1E">
            <w:r w:rsidRPr="000E1BD4">
              <w:t>Ilość</w:t>
            </w:r>
          </w:p>
        </w:tc>
        <w:tc>
          <w:tcPr>
            <w:tcW w:w="849" w:type="dxa"/>
          </w:tcPr>
          <w:p w:rsidR="000B4A62" w:rsidRPr="000E1BD4" w:rsidRDefault="000B4A62" w:rsidP="007A6A1E">
            <w:r w:rsidRPr="000E1BD4">
              <w:t>Cena jedn.</w:t>
            </w:r>
          </w:p>
        </w:tc>
        <w:tc>
          <w:tcPr>
            <w:tcW w:w="1551" w:type="dxa"/>
          </w:tcPr>
          <w:p w:rsidR="000B4A62" w:rsidRPr="000E1BD4" w:rsidRDefault="000B4A62" w:rsidP="007A6A1E">
            <w:r w:rsidRPr="000E1BD4">
              <w:t>Wartość     ( zł)</w:t>
            </w:r>
          </w:p>
        </w:tc>
      </w:tr>
      <w:tr w:rsidR="000B4A62" w:rsidTr="007A6A1E">
        <w:tc>
          <w:tcPr>
            <w:tcW w:w="551" w:type="dxa"/>
          </w:tcPr>
          <w:p w:rsidR="000B4A62" w:rsidRPr="000E1BD4" w:rsidRDefault="000B4A62" w:rsidP="007A6A1E">
            <w:r>
              <w:t>1</w:t>
            </w:r>
          </w:p>
        </w:tc>
        <w:tc>
          <w:tcPr>
            <w:tcW w:w="1429" w:type="dxa"/>
          </w:tcPr>
          <w:p w:rsidR="000B4A62" w:rsidRPr="000E1BD4" w:rsidRDefault="000B4A62" w:rsidP="007A6A1E">
            <w:r>
              <w:t>KNR-0231-10-04-03</w:t>
            </w:r>
          </w:p>
        </w:tc>
        <w:tc>
          <w:tcPr>
            <w:tcW w:w="2966" w:type="dxa"/>
          </w:tcPr>
          <w:p w:rsidR="000B4A62" w:rsidRDefault="000B4A62" w:rsidP="007A6A1E">
            <w:r>
              <w:t xml:space="preserve">Czyszczenie nawierzchni ulepszonej </w:t>
            </w:r>
          </w:p>
          <w:p w:rsidR="000B4A62" w:rsidRPr="000E1BD4" w:rsidRDefault="009E7AD6" w:rsidP="007A6A1E">
            <w:r>
              <w:t>256*3.5</w:t>
            </w:r>
          </w:p>
        </w:tc>
        <w:tc>
          <w:tcPr>
            <w:tcW w:w="725" w:type="dxa"/>
          </w:tcPr>
          <w:p w:rsidR="000B4A62" w:rsidRDefault="000B4A62" w:rsidP="007A6A1E">
            <w:r>
              <w:t>m2</w:t>
            </w:r>
          </w:p>
        </w:tc>
        <w:tc>
          <w:tcPr>
            <w:tcW w:w="991" w:type="dxa"/>
          </w:tcPr>
          <w:p w:rsidR="000B4A62" w:rsidRDefault="000B4A62" w:rsidP="007A6A1E">
            <w:r>
              <w:t>768</w:t>
            </w:r>
          </w:p>
        </w:tc>
        <w:tc>
          <w:tcPr>
            <w:tcW w:w="849" w:type="dxa"/>
          </w:tcPr>
          <w:p w:rsidR="000B4A62" w:rsidRDefault="000B4A62" w:rsidP="007A6A1E">
            <w:r>
              <w:t xml:space="preserve"> </w:t>
            </w:r>
          </w:p>
        </w:tc>
        <w:tc>
          <w:tcPr>
            <w:tcW w:w="1551" w:type="dxa"/>
          </w:tcPr>
          <w:p w:rsidR="000B4A62" w:rsidRDefault="000B4A62" w:rsidP="007A6A1E">
            <w:r>
              <w:t xml:space="preserve"> </w:t>
            </w:r>
          </w:p>
        </w:tc>
      </w:tr>
      <w:tr w:rsidR="000B4A62" w:rsidTr="007A6A1E">
        <w:tc>
          <w:tcPr>
            <w:tcW w:w="551" w:type="dxa"/>
          </w:tcPr>
          <w:p w:rsidR="000B4A62" w:rsidRPr="000E1BD4" w:rsidRDefault="000B4A62" w:rsidP="007A6A1E">
            <w:r>
              <w:t>2</w:t>
            </w:r>
            <w:r w:rsidRPr="000E1BD4">
              <w:t xml:space="preserve"> </w:t>
            </w:r>
          </w:p>
        </w:tc>
        <w:tc>
          <w:tcPr>
            <w:tcW w:w="1429" w:type="dxa"/>
          </w:tcPr>
          <w:p w:rsidR="000B4A62" w:rsidRPr="000E1BD4" w:rsidRDefault="000B4A62" w:rsidP="007A6A1E">
            <w:r w:rsidRPr="000E1BD4">
              <w:t>KNR- 0231</w:t>
            </w:r>
            <w:r>
              <w:t>-0108-02</w:t>
            </w:r>
          </w:p>
        </w:tc>
        <w:tc>
          <w:tcPr>
            <w:tcW w:w="2966" w:type="dxa"/>
          </w:tcPr>
          <w:p w:rsidR="000B4A62" w:rsidRDefault="000B4A62" w:rsidP="007A6A1E">
            <w:r w:rsidRPr="000E1BD4">
              <w:t>Wyrównanie istniejącej</w:t>
            </w:r>
            <w:r>
              <w:t xml:space="preserve"> nawierzchni mieszanką mineralno- bitumiczną w ilości 75 kg/m2 sposób wbudowania mechaniczny</w:t>
            </w:r>
            <w:r w:rsidRPr="000E1BD4">
              <w:t xml:space="preserve"> </w:t>
            </w:r>
            <w:r>
              <w:t xml:space="preserve"> </w:t>
            </w:r>
          </w:p>
          <w:p w:rsidR="000B4A62" w:rsidRPr="000E1BD4" w:rsidRDefault="009E7AD6" w:rsidP="007A6A1E">
            <w:r>
              <w:t>256*3.5</w:t>
            </w:r>
            <w:r w:rsidR="000B4A62">
              <w:t>*0,075</w:t>
            </w:r>
          </w:p>
        </w:tc>
        <w:tc>
          <w:tcPr>
            <w:tcW w:w="725" w:type="dxa"/>
          </w:tcPr>
          <w:p w:rsidR="000B4A62" w:rsidRPr="000E1BD4" w:rsidRDefault="000B4A62" w:rsidP="007A6A1E">
            <w:r>
              <w:t>t</w:t>
            </w:r>
          </w:p>
        </w:tc>
        <w:tc>
          <w:tcPr>
            <w:tcW w:w="991" w:type="dxa"/>
          </w:tcPr>
          <w:p w:rsidR="000B4A62" w:rsidRPr="000E1BD4" w:rsidRDefault="000B4A62" w:rsidP="007A6A1E">
            <w:r>
              <w:t>57.6</w:t>
            </w:r>
          </w:p>
        </w:tc>
        <w:tc>
          <w:tcPr>
            <w:tcW w:w="849" w:type="dxa"/>
          </w:tcPr>
          <w:p w:rsidR="000B4A62" w:rsidRPr="000E1BD4" w:rsidRDefault="000B4A62" w:rsidP="007A6A1E">
            <w:r>
              <w:t xml:space="preserve"> </w:t>
            </w:r>
          </w:p>
        </w:tc>
        <w:tc>
          <w:tcPr>
            <w:tcW w:w="1551" w:type="dxa"/>
          </w:tcPr>
          <w:p w:rsidR="000B4A62" w:rsidRPr="000E1BD4" w:rsidRDefault="000B4A62" w:rsidP="007A6A1E">
            <w:r>
              <w:t xml:space="preserve"> </w:t>
            </w:r>
          </w:p>
        </w:tc>
      </w:tr>
      <w:tr w:rsidR="000B4A62" w:rsidTr="007A6A1E">
        <w:tc>
          <w:tcPr>
            <w:tcW w:w="551" w:type="dxa"/>
          </w:tcPr>
          <w:p w:rsidR="000B4A62" w:rsidRPr="000E1BD4" w:rsidRDefault="000B4A62" w:rsidP="007A6A1E">
            <w:r>
              <w:t>3</w:t>
            </w:r>
          </w:p>
        </w:tc>
        <w:tc>
          <w:tcPr>
            <w:tcW w:w="1429" w:type="dxa"/>
          </w:tcPr>
          <w:p w:rsidR="000B4A62" w:rsidRPr="000E1BD4" w:rsidRDefault="000B4A62" w:rsidP="007A6A1E">
            <w:r>
              <w:t>KNR-0231-10-04-07</w:t>
            </w:r>
          </w:p>
        </w:tc>
        <w:tc>
          <w:tcPr>
            <w:tcW w:w="2966" w:type="dxa"/>
          </w:tcPr>
          <w:p w:rsidR="000B4A62" w:rsidRPr="000E1BD4" w:rsidRDefault="000B4A62" w:rsidP="007A6A1E">
            <w:r>
              <w:t xml:space="preserve">Oczyszczenie i skropienie bitumem nawierzchni drogowych. Skropienie nawierzchni asfaltowych </w:t>
            </w:r>
          </w:p>
        </w:tc>
        <w:tc>
          <w:tcPr>
            <w:tcW w:w="725" w:type="dxa"/>
          </w:tcPr>
          <w:p w:rsidR="000B4A62" w:rsidRDefault="000B4A62" w:rsidP="007A6A1E">
            <w:r>
              <w:t>m2</w:t>
            </w:r>
          </w:p>
        </w:tc>
        <w:tc>
          <w:tcPr>
            <w:tcW w:w="991" w:type="dxa"/>
          </w:tcPr>
          <w:p w:rsidR="000B4A62" w:rsidRDefault="000B4A62" w:rsidP="007A6A1E">
            <w:r>
              <w:t>768</w:t>
            </w:r>
          </w:p>
        </w:tc>
        <w:tc>
          <w:tcPr>
            <w:tcW w:w="849" w:type="dxa"/>
          </w:tcPr>
          <w:p w:rsidR="000B4A62" w:rsidRDefault="000B4A62" w:rsidP="007A6A1E">
            <w:r>
              <w:t xml:space="preserve"> </w:t>
            </w:r>
          </w:p>
        </w:tc>
        <w:tc>
          <w:tcPr>
            <w:tcW w:w="1551" w:type="dxa"/>
          </w:tcPr>
          <w:p w:rsidR="000B4A62" w:rsidRDefault="000B4A62" w:rsidP="007A6A1E">
            <w:r>
              <w:t xml:space="preserve">   </w:t>
            </w:r>
          </w:p>
        </w:tc>
      </w:tr>
      <w:tr w:rsidR="000B4A62" w:rsidTr="007A6A1E">
        <w:tc>
          <w:tcPr>
            <w:tcW w:w="551" w:type="dxa"/>
          </w:tcPr>
          <w:p w:rsidR="000B4A62" w:rsidRPr="000E1BD4" w:rsidRDefault="000B4A62" w:rsidP="007A6A1E">
            <w:r>
              <w:t>4</w:t>
            </w:r>
          </w:p>
        </w:tc>
        <w:tc>
          <w:tcPr>
            <w:tcW w:w="1429" w:type="dxa"/>
          </w:tcPr>
          <w:p w:rsidR="000B4A62" w:rsidRPr="000E1BD4" w:rsidRDefault="000B4A62" w:rsidP="007A6A1E">
            <w:r>
              <w:t>KNR-0231-03-11-05</w:t>
            </w:r>
          </w:p>
        </w:tc>
        <w:tc>
          <w:tcPr>
            <w:tcW w:w="2966" w:type="dxa"/>
          </w:tcPr>
          <w:p w:rsidR="000B4A62" w:rsidRDefault="000B4A62" w:rsidP="007A6A1E">
            <w:r>
              <w:t xml:space="preserve">Nawierzchnia z mieszanki  mineralno- bitumicznej gryzowo- żwirowych asfaltowych warstwa ścieralna asfaltowa – grubości po zagęszczeniu </w:t>
            </w:r>
          </w:p>
          <w:p w:rsidR="000B4A62" w:rsidRDefault="000B4A62" w:rsidP="007A6A1E">
            <w:r>
              <w:t>2 cm</w:t>
            </w:r>
          </w:p>
          <w:p w:rsidR="000B4A62" w:rsidRPr="000E1BD4" w:rsidRDefault="009E7AD6" w:rsidP="007A6A1E">
            <w:r>
              <w:t>256*3,5</w:t>
            </w:r>
            <w:bookmarkStart w:id="0" w:name="_GoBack"/>
            <w:bookmarkEnd w:id="0"/>
          </w:p>
        </w:tc>
        <w:tc>
          <w:tcPr>
            <w:tcW w:w="725" w:type="dxa"/>
          </w:tcPr>
          <w:p w:rsidR="000B4A62" w:rsidRPr="000E1BD4" w:rsidRDefault="000B4A62" w:rsidP="007A6A1E">
            <w:r>
              <w:t>m2</w:t>
            </w:r>
          </w:p>
        </w:tc>
        <w:tc>
          <w:tcPr>
            <w:tcW w:w="991" w:type="dxa"/>
          </w:tcPr>
          <w:p w:rsidR="000B4A62" w:rsidRPr="000E1BD4" w:rsidRDefault="000B4A62" w:rsidP="007A6A1E">
            <w:r>
              <w:t>768</w:t>
            </w:r>
          </w:p>
        </w:tc>
        <w:tc>
          <w:tcPr>
            <w:tcW w:w="849" w:type="dxa"/>
          </w:tcPr>
          <w:p w:rsidR="000B4A62" w:rsidRPr="000E1BD4" w:rsidRDefault="000B4A62" w:rsidP="007A6A1E">
            <w:r>
              <w:t xml:space="preserve"> </w:t>
            </w:r>
          </w:p>
        </w:tc>
        <w:tc>
          <w:tcPr>
            <w:tcW w:w="1551" w:type="dxa"/>
          </w:tcPr>
          <w:p w:rsidR="000B4A62" w:rsidRPr="000E1BD4" w:rsidRDefault="000B4A62" w:rsidP="007A6A1E">
            <w:r>
              <w:t xml:space="preserve"> </w:t>
            </w:r>
          </w:p>
        </w:tc>
      </w:tr>
      <w:tr w:rsidR="000B4A62" w:rsidTr="007A6A1E">
        <w:tc>
          <w:tcPr>
            <w:tcW w:w="7511" w:type="dxa"/>
            <w:gridSpan w:val="6"/>
          </w:tcPr>
          <w:p w:rsidR="000B4A62" w:rsidRDefault="000B4A62" w:rsidP="007A6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WARTOŚĆ  NETTO</w:t>
            </w:r>
          </w:p>
        </w:tc>
        <w:tc>
          <w:tcPr>
            <w:tcW w:w="1551" w:type="dxa"/>
          </w:tcPr>
          <w:p w:rsidR="000B4A62" w:rsidRPr="00D937E9" w:rsidRDefault="000B4A62" w:rsidP="007A6A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B4A62" w:rsidTr="007A6A1E">
        <w:tc>
          <w:tcPr>
            <w:tcW w:w="7511" w:type="dxa"/>
            <w:gridSpan w:val="6"/>
          </w:tcPr>
          <w:p w:rsidR="000B4A62" w:rsidRDefault="000B4A62" w:rsidP="007A6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PODATEK VAT 23%</w:t>
            </w:r>
          </w:p>
        </w:tc>
        <w:tc>
          <w:tcPr>
            <w:tcW w:w="1551" w:type="dxa"/>
          </w:tcPr>
          <w:p w:rsidR="000B4A62" w:rsidRPr="00D937E9" w:rsidRDefault="000B4A62" w:rsidP="007A6A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B4A62" w:rsidTr="007A6A1E">
        <w:tc>
          <w:tcPr>
            <w:tcW w:w="7511" w:type="dxa"/>
            <w:gridSpan w:val="6"/>
          </w:tcPr>
          <w:p w:rsidR="000B4A62" w:rsidRDefault="000B4A62" w:rsidP="007A6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WARTOŚĆ  BRUTTO</w:t>
            </w:r>
          </w:p>
        </w:tc>
        <w:tc>
          <w:tcPr>
            <w:tcW w:w="1551" w:type="dxa"/>
          </w:tcPr>
          <w:p w:rsidR="000B4A62" w:rsidRPr="00D937E9" w:rsidRDefault="000B4A62" w:rsidP="007A6A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0B4A62" w:rsidRDefault="000B4A62" w:rsidP="000B4A62">
      <w:pPr>
        <w:rPr>
          <w:sz w:val="28"/>
          <w:szCs w:val="28"/>
        </w:rPr>
      </w:pPr>
    </w:p>
    <w:p w:rsidR="000B4A62" w:rsidRDefault="000B4A62" w:rsidP="000B4A62">
      <w:pPr>
        <w:rPr>
          <w:sz w:val="28"/>
          <w:szCs w:val="28"/>
        </w:rPr>
      </w:pPr>
    </w:p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p w:rsidR="000B4A62" w:rsidRDefault="000B4A62" w:rsidP="000B4A62"/>
    <w:sectPr w:rsidR="000B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62"/>
    <w:rsid w:val="000B3909"/>
    <w:rsid w:val="000B4A62"/>
    <w:rsid w:val="001D0997"/>
    <w:rsid w:val="0063023A"/>
    <w:rsid w:val="009E7AD6"/>
    <w:rsid w:val="00B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A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Wielgopolan</dc:creator>
  <cp:lastModifiedBy>Iwona Wielgopolan</cp:lastModifiedBy>
  <cp:revision>4</cp:revision>
  <dcterms:created xsi:type="dcterms:W3CDTF">2018-08-23T06:41:00Z</dcterms:created>
  <dcterms:modified xsi:type="dcterms:W3CDTF">2018-08-23T12:54:00Z</dcterms:modified>
</cp:coreProperties>
</file>