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5551A1" w:rsidP="005551A1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5F6A99">
        <w:rPr>
          <w:rFonts w:ascii="Times New Roman" w:eastAsia="Times New Roman" w:hAnsi="Times New Roman"/>
          <w:sz w:val="24"/>
          <w:szCs w:val="24"/>
          <w:lang w:eastAsia="pl-PL"/>
        </w:rPr>
        <w:t>4.09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>.2018 r.</w:t>
      </w:r>
    </w:p>
    <w:p w:rsidR="006E3370" w:rsidRDefault="005F6A9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RI.271.1.16</w:t>
      </w:r>
      <w:r w:rsidR="003F1FE7">
        <w:rPr>
          <w:rFonts w:ascii="Thorndale" w:eastAsia="HG Mincho Light J" w:hAnsi="Thorndale"/>
          <w:color w:val="000000"/>
          <w:sz w:val="24"/>
          <w:szCs w:val="24"/>
          <w:lang w:eastAsia="pl-PL"/>
        </w:rPr>
        <w:t>.2018- M1</w:t>
      </w:r>
    </w:p>
    <w:p w:rsidR="006E3370" w:rsidRDefault="006E3370" w:rsidP="005F6A9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5F6A99" w:rsidRPr="005F6A99">
        <w:rPr>
          <w:rFonts w:ascii="Times New Roman" w:hAnsi="Times New Roman"/>
          <w:b/>
          <w:bCs/>
          <w:i/>
        </w:rPr>
        <w:t>ZAKUP I DOSTAWA KOPARKO-</w:t>
      </w:r>
      <w:r w:rsidR="005F6A99" w:rsidRPr="005F6A99">
        <w:rPr>
          <w:rFonts w:ascii="Times New Roman" w:hAnsi="Times New Roman" w:hint="cs"/>
          <w:b/>
          <w:bCs/>
          <w:i/>
        </w:rPr>
        <w:t>Ł</w:t>
      </w:r>
      <w:r w:rsidR="005F6A99" w:rsidRPr="005F6A99">
        <w:rPr>
          <w:rFonts w:ascii="Times New Roman" w:hAnsi="Times New Roman"/>
          <w:b/>
          <w:bCs/>
          <w:i/>
        </w:rPr>
        <w:t>ADOWARKI ORAZ PRZYCZEPY DWUOSIOWEJ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5F6A99" w:rsidRDefault="006E3370" w:rsidP="005F6A9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0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września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 r. do godz. 10.00, w siedzibie Zamawiającego pok.  nr 23 (sekretariat)</w:t>
      </w:r>
    </w:p>
    <w:p w:rsid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0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6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września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r. o godz. 10.15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 siedzibie Zamawiającego pok. nr 2</w:t>
      </w:r>
    </w:p>
    <w:p w:rsidR="005551A1" w:rsidRPr="006E3370" w:rsidRDefault="005551A1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6E3370" w:rsidRDefault="005829D1" w:rsidP="005F6A99">
      <w:pPr>
        <w:pStyle w:val="Akapitzlist"/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w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>§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3 </w:t>
      </w:r>
      <w:proofErr w:type="spellStart"/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siwz</w:t>
      </w:r>
      <w:proofErr w:type="spellEnd"/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oraz w odpowiednim miejscu ogłoszenia o zamówieniu:</w:t>
      </w: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jest: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Koparko-ładowarka musi spełniać następujące minimalne wymagania </w:t>
      </w:r>
      <w:proofErr w:type="spellStart"/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wymagania</w:t>
      </w:r>
      <w:proofErr w:type="spellEnd"/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: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a) koparko-ładowarka kołowa spełniająca wymagania pojazdu dopuszczonego do poruszania się po drogach publicznych zgodnie z obowiązującymi przepisami ustawy Prawo o Ruchu Drogowym (maszyna budowlana nie podlega rejestracji),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b) masa całkowita do 5500 kg,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c) długość transportowa maszyny do 5,50 m,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d) silnik o mocy powyżej 50 KM, 4 cylindrowy, bezpośredni wtrysk, chłodzony cieczą, spełniający normę emisji spalin,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e) układ kierowniczy przegubowy i hydrauliczny, 4WD,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f) napęd koparko-ładowarki na dwie osie,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g) koła jezdne przednie i tylne równe,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h) ładowność powyżej 1500 kg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i) wysokość wysypu powyżej 2,5 m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j) promień zawracania do 5 m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k) wysokość przeładunku powyżej 3 m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l) pojemność łyżki minimum 0,3 m3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m) minimalna głębokość kopania 3,4 m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n) minimalna zasięg kopania 5,0 m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o) minimalna promień kopania 4,7 m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lastRenderedPageBreak/>
        <w:t>p) osprzęt koparko-ładowarki: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 łyżka przód minimum 0,6 m,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łyżka tył minimum 0,3 m, </w:t>
      </w:r>
    </w:p>
    <w:p w:rsidR="005829D1" w:rsidRPr="005829D1" w:rsidRDefault="005829D1" w:rsidP="005829D1">
      <w:pPr>
        <w:pStyle w:val="Akapitzlist"/>
        <w:tabs>
          <w:tab w:val="left" w:pos="1440"/>
        </w:tabs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 widły.</w:t>
      </w: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otrzymuje brzmienie:</w:t>
      </w:r>
    </w:p>
    <w:p w:rsidR="005829D1" w:rsidRPr="005551A1" w:rsidRDefault="005829D1" w:rsidP="005551A1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Koparko-ładowarka musi spełniać następujące minimalne wymagania :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a) koparko-ładowarka kołowa spełniająca wymagania pojazdu dopuszczonego do poruszania się po drogach publicznych zgodnie z obowiązującymi przepisami ustawy Prawo o Ruchu Drogowym (maszyna budowlana nie podlega rejestracji),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b) masa całkowita do 5500 kg,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c) długość transportowa maszyny do 5,50 m,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d) silnik o mocy powyżej 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48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KM, 4 cylindrowy, bezpośredni wtrysk, chłodzony cieczą, spełniający normę emisji spalin,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e) układ kierowniczy przegubowy i hydrauliczny, 4WD,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f) napęd koparko-ładowarki na dwie osie,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g) koła jezdne przednie i tylne równe,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h) ładowność powyżej 1500 kg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i) wysokość wysypu powyżej 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2,27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j) promień zawracania do 5 m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k) wysokość przeładunku powyżej 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2,72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l) pojemność łyżki minimum 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0,048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m3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m) minimalna głębokość kopania 3,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0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n) minimalna zasięg kopania 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3,6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o) minimalna promień kopania 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3,5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p) osprzęt koparko-ładowarki: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 łyżka przód minimum 0,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45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 –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wieloczynnościowa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4 w1</w:t>
      </w:r>
    </w:p>
    <w:p w:rsidR="005829D1" w:rsidRP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łyżka tył minimum </w:t>
      </w:r>
      <w:r w:rsidR="00BE0D4D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0,049</w:t>
      </w: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m, </w:t>
      </w:r>
    </w:p>
    <w:p w:rsidR="005829D1" w:rsidRDefault="005829D1" w:rsidP="005829D1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829D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 widły.</w:t>
      </w:r>
    </w:p>
    <w:p w:rsidR="00EF5A93" w:rsidRDefault="00EF5A93" w:rsidP="00642B52">
      <w:pPr>
        <w:widowControl w:val="0"/>
        <w:suppressAutoHyphens/>
        <w:spacing w:after="0" w:line="240" w:lineRule="auto"/>
        <w:ind w:left="1250"/>
        <w:jc w:val="both"/>
        <w:textAlignment w:val="top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EF5A93" w:rsidRDefault="00EF5A93" w:rsidP="00EF5A93">
      <w:pPr>
        <w:widowControl w:val="0"/>
        <w:suppressAutoHyphens/>
        <w:spacing w:after="0" w:line="240" w:lineRule="auto"/>
        <w:ind w:left="708"/>
        <w:jc w:val="both"/>
        <w:textAlignment w:val="top"/>
        <w:rPr>
          <w:rFonts w:ascii="Times New Roman" w:eastAsia="HG Mincho Light J" w:hAnsi="Times New Roman"/>
          <w:b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w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 xml:space="preserve">§ 31 </w:t>
      </w:r>
      <w:proofErr w:type="spellStart"/>
      <w:r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>siwz</w:t>
      </w:r>
      <w:proofErr w:type="spellEnd"/>
      <w:r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 xml:space="preserve"> </w:t>
      </w:r>
    </w:p>
    <w:p w:rsidR="00EF5A93" w:rsidRDefault="00EF5A93" w:rsidP="00642B52">
      <w:pPr>
        <w:widowControl w:val="0"/>
        <w:suppressAutoHyphens/>
        <w:spacing w:after="0" w:line="240" w:lineRule="auto"/>
        <w:ind w:left="1250"/>
        <w:jc w:val="both"/>
        <w:textAlignment w:val="top"/>
        <w:rPr>
          <w:rFonts w:ascii="Times New Roman" w:eastAsia="HG Mincho Light J" w:hAnsi="Times New Roman"/>
          <w:b/>
          <w:color w:val="000000"/>
          <w:sz w:val="24"/>
          <w:szCs w:val="24"/>
          <w:shd w:val="clear" w:color="auto" w:fill="FFFFFF"/>
          <w:lang w:eastAsia="ar-SA"/>
        </w:rPr>
      </w:pPr>
    </w:p>
    <w:p w:rsidR="00642B52" w:rsidRPr="004C6E41" w:rsidRDefault="00EF5A93" w:rsidP="004C6E41">
      <w:pPr>
        <w:widowControl w:val="0"/>
        <w:suppressAutoHyphens/>
        <w:spacing w:after="0" w:line="240" w:lineRule="auto"/>
        <w:ind w:left="1250"/>
        <w:jc w:val="both"/>
        <w:textAlignment w:val="top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EF5A93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  <w:lang w:eastAsia="ar-SA"/>
        </w:rPr>
        <w:t>jest:</w:t>
      </w:r>
    </w:p>
    <w:p w:rsidR="00642B52" w:rsidRPr="00642B52" w:rsidRDefault="00EF5A93" w:rsidP="00642B52">
      <w:pPr>
        <w:widowControl w:val="0"/>
        <w:tabs>
          <w:tab w:val="left" w:pos="1970"/>
        </w:tabs>
        <w:suppressAutoHyphens/>
        <w:spacing w:after="0" w:line="240" w:lineRule="auto"/>
        <w:ind w:left="1970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 xml:space="preserve"> </w:t>
      </w:r>
    </w:p>
    <w:p w:rsidR="00642B52" w:rsidRPr="00EF5A93" w:rsidRDefault="00642B52" w:rsidP="00642B52">
      <w:pPr>
        <w:widowControl w:val="0"/>
        <w:tabs>
          <w:tab w:val="left" w:pos="1970"/>
        </w:tabs>
        <w:suppressAutoHyphens/>
        <w:spacing w:after="0" w:line="240" w:lineRule="auto"/>
        <w:ind w:left="197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</w:pPr>
      <w:r w:rsidRPr="00642B52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  <w:t>7d) jej przyjęcie naruszałoby bezpieczeństwo publiczne lub istotny interes bezpieczeństwa państwa, a tego bezpieczeństwa lub interesu nie można zagwarantować w inny sposób.</w:t>
      </w:r>
    </w:p>
    <w:p w:rsidR="00EF5A93" w:rsidRDefault="00EF5A93" w:rsidP="00EF5A93">
      <w:pPr>
        <w:widowControl w:val="0"/>
        <w:tabs>
          <w:tab w:val="left" w:pos="1970"/>
        </w:tabs>
        <w:suppressAutoHyphens/>
        <w:spacing w:after="0" w:line="240" w:lineRule="auto"/>
        <w:ind w:left="1416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</w:pPr>
    </w:p>
    <w:p w:rsidR="00EF5A93" w:rsidRDefault="00EF5A93" w:rsidP="00EF5A93">
      <w:pPr>
        <w:widowControl w:val="0"/>
        <w:tabs>
          <w:tab w:val="left" w:pos="1970"/>
        </w:tabs>
        <w:suppressAutoHyphens/>
        <w:spacing w:after="0" w:line="240" w:lineRule="auto"/>
        <w:ind w:left="1416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</w:pPr>
      <w:r w:rsidRPr="00EF5A93"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>otrzymuje brzmienie:</w:t>
      </w:r>
    </w:p>
    <w:p w:rsidR="00EF5A93" w:rsidRDefault="00EF5A93" w:rsidP="00EF5A93">
      <w:pPr>
        <w:widowControl w:val="0"/>
        <w:tabs>
          <w:tab w:val="left" w:pos="1970"/>
        </w:tabs>
        <w:suppressAutoHyphens/>
        <w:spacing w:after="0" w:line="240" w:lineRule="auto"/>
        <w:ind w:left="1416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</w:pPr>
    </w:p>
    <w:p w:rsidR="00642B52" w:rsidRPr="00EF5A93" w:rsidRDefault="00EF5A93" w:rsidP="00EF5A93">
      <w:pPr>
        <w:widowControl w:val="0"/>
        <w:tabs>
          <w:tab w:val="left" w:pos="1970"/>
        </w:tabs>
        <w:suppressAutoHyphens/>
        <w:spacing w:after="0" w:line="240" w:lineRule="auto"/>
        <w:ind w:left="197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</w:pPr>
      <w:r w:rsidRPr="00642B52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  <w:t xml:space="preserve">7d) </w:t>
      </w:r>
      <w:r w:rsidRPr="00EF5A93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  <w:t xml:space="preserve">jej przyjęcie naruszałoby bezpieczeństwo publiczne lub istotny interes bezpieczeństwa państwa, w tym bezpieczeństwo podmiotów objętych jednolitym wykazem obiektów, instalacji, urządzeń i usług wchodzących w skład infrastruktury krytycznej, o której mowa w art. 5b ust. 7 pkt 1 ustawy z dnia 26 kwietnia 2007 r. o zarządzaniu kryzysowym (Dz. U. z 2018 r. poz. 1401), a tego bezpieczeństwa lub interesu nie </w:t>
      </w:r>
      <w:r w:rsidRPr="00EF5A93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  <w:lastRenderedPageBreak/>
        <w:t>można zagwarantować w inny sposób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ar-SA"/>
        </w:rPr>
        <w:t>.</w:t>
      </w:r>
    </w:p>
    <w:p w:rsidR="00BE0D4D" w:rsidRPr="00642B52" w:rsidRDefault="00BE0D4D" w:rsidP="00642B52">
      <w:pPr>
        <w:pStyle w:val="Akapitzlist"/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642B52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Zmienia się załącznik nr 1 do </w:t>
      </w:r>
      <w:proofErr w:type="spellStart"/>
      <w:r w:rsidRPr="00642B52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siwz</w:t>
      </w:r>
      <w:proofErr w:type="spellEnd"/>
      <w:r w:rsidRPr="00642B52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– formularz ofertowy. Poprawny formularz stanowi załącznik do niniejszej modyfikacji</w:t>
      </w:r>
    </w:p>
    <w:p w:rsidR="006E3370" w:rsidRPr="006E3370" w:rsidRDefault="006E3370" w:rsidP="006E3370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5551A1" w:rsidRDefault="005551A1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4C6E41" w:rsidRDefault="004C6E41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  <w:bookmarkStart w:id="0" w:name="_GoBack"/>
      <w:bookmarkEnd w:id="0"/>
    </w:p>
    <w:p w:rsidR="005551A1" w:rsidRDefault="005551A1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5551A1" w:rsidRPr="005551A1" w:rsidRDefault="005551A1" w:rsidP="005551A1">
      <w:pPr>
        <w:spacing w:after="120"/>
        <w:ind w:left="720"/>
        <w:contextualSpacing/>
        <w:jc w:val="right"/>
        <w:rPr>
          <w:rFonts w:eastAsia="Times New Roman"/>
          <w:lang w:eastAsia="pl-PL"/>
        </w:rPr>
      </w:pPr>
      <w:r w:rsidRPr="005551A1">
        <w:rPr>
          <w:rFonts w:eastAsia="Times New Roman"/>
          <w:lang w:eastAsia="pl-PL"/>
        </w:rPr>
        <w:lastRenderedPageBreak/>
        <w:t>ZAŁĄCZNIK NR 1 do SIWZ</w:t>
      </w:r>
    </w:p>
    <w:p w:rsidR="005551A1" w:rsidRPr="005551A1" w:rsidRDefault="005551A1" w:rsidP="005551A1">
      <w:pPr>
        <w:widowControl w:val="0"/>
        <w:suppressAutoHyphens/>
        <w:spacing w:after="0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Gmina Fabianki</w:t>
      </w:r>
    </w:p>
    <w:p w:rsidR="005551A1" w:rsidRPr="005551A1" w:rsidRDefault="005551A1" w:rsidP="005551A1">
      <w:pPr>
        <w:widowControl w:val="0"/>
        <w:suppressAutoHyphens/>
        <w:spacing w:after="0"/>
        <w:jc w:val="both"/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Fabianki 4</w:t>
      </w:r>
    </w:p>
    <w:p w:rsidR="005551A1" w:rsidRPr="005551A1" w:rsidRDefault="005551A1" w:rsidP="005551A1">
      <w:pPr>
        <w:widowControl w:val="0"/>
        <w:suppressAutoHyphens/>
        <w:spacing w:after="0"/>
        <w:jc w:val="both"/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>87-811 Fabianki</w:t>
      </w:r>
    </w:p>
    <w:p w:rsidR="005551A1" w:rsidRPr="005551A1" w:rsidRDefault="005551A1" w:rsidP="005551A1">
      <w:pPr>
        <w:widowControl w:val="0"/>
        <w:suppressAutoHyphens/>
        <w:spacing w:after="0"/>
        <w:jc w:val="both"/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  <w:t>(nazwa i adres Wykonawcy)</w:t>
      </w:r>
    </w:p>
    <w:p w:rsidR="005551A1" w:rsidRPr="005551A1" w:rsidRDefault="005551A1" w:rsidP="005551A1">
      <w:pPr>
        <w:widowControl w:val="0"/>
        <w:suppressAutoHyphens/>
        <w:spacing w:after="0"/>
        <w:rPr>
          <w:rFonts w:ascii="Thorndale" w:eastAsia="HG Mincho Light J" w:hAnsi="Thorndale" w:cs="Thorndale"/>
          <w:b/>
          <w:color w:val="000000"/>
          <w:sz w:val="32"/>
          <w:szCs w:val="24"/>
          <w:lang w:eastAsia="ar-SA"/>
        </w:rPr>
      </w:pPr>
    </w:p>
    <w:p w:rsidR="005551A1" w:rsidRPr="005551A1" w:rsidRDefault="005551A1" w:rsidP="005551A1">
      <w:pPr>
        <w:widowControl w:val="0"/>
        <w:suppressAutoHyphens/>
        <w:spacing w:after="0"/>
        <w:ind w:left="-180"/>
        <w:jc w:val="center"/>
        <w:rPr>
          <w:rFonts w:ascii="Thorndale" w:eastAsia="HG Mincho Light J" w:hAnsi="Thorndale" w:cs="Thorndale"/>
          <w:b/>
          <w:color w:val="000000"/>
          <w:sz w:val="32"/>
          <w:szCs w:val="24"/>
          <w:lang w:eastAsia="ar-SA"/>
        </w:rPr>
      </w:pPr>
      <w:r w:rsidRPr="005551A1">
        <w:rPr>
          <w:rFonts w:ascii="Thorndale" w:eastAsia="HG Mincho Light J" w:hAnsi="Thorndale" w:cs="Thorndale"/>
          <w:b/>
          <w:color w:val="000000"/>
          <w:sz w:val="32"/>
          <w:szCs w:val="24"/>
          <w:lang w:eastAsia="ar-SA"/>
        </w:rPr>
        <w:t>O F E R T A</w:t>
      </w:r>
    </w:p>
    <w:p w:rsidR="005551A1" w:rsidRPr="005551A1" w:rsidRDefault="005551A1" w:rsidP="005551A1">
      <w:pPr>
        <w:widowControl w:val="0"/>
        <w:numPr>
          <w:ilvl w:val="0"/>
          <w:numId w:val="3"/>
        </w:numPr>
        <w:pBdr>
          <w:bottom w:val="single" w:sz="6" w:space="1" w:color="auto"/>
        </w:pBdr>
        <w:suppressAutoHyphens/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51A1">
        <w:rPr>
          <w:rFonts w:ascii="Times New Roman" w:eastAsia="Times New Roman" w:hAnsi="Times New Roman"/>
          <w:sz w:val="24"/>
          <w:szCs w:val="24"/>
          <w:lang w:eastAsia="pl-PL"/>
        </w:rPr>
        <w:t>Odpowiadając na ogłoszenie Gminy Fabianki dotyczące przetargu nieograniczonego na dostawy związane z realizacją zadania pn.</w:t>
      </w:r>
      <w:r w:rsidRPr="005551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: </w:t>
      </w:r>
      <w:r w:rsidRPr="00555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</w:t>
      </w:r>
      <w:r w:rsidRPr="005551A1">
        <w:rPr>
          <w:rFonts w:ascii="Times New Roman" w:eastAsia="Times New Roman" w:hAnsi="Times New Roman"/>
          <w:b/>
          <w:sz w:val="24"/>
          <w:szCs w:val="24"/>
          <w:lang w:eastAsia="pl-PL"/>
        </w:rPr>
        <w:t>Zakup i dostawa koparko-ładowarki oraz przyczepy dwuosiowej</w:t>
      </w:r>
      <w:r w:rsidRPr="00555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"</w:t>
      </w:r>
      <w:r w:rsidRPr="005551A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  <w:r w:rsidRPr="005551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5551A1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zgodnie z wymogami zawartymi w Specyfikacji Istotnych Warunków Zamówienia za cenę: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right="68"/>
        <w:jc w:val="both"/>
        <w:rPr>
          <w:rFonts w:ascii="Times New Roman" w:eastAsia="MyriadPro-Bold" w:hAnsi="Times New Roman"/>
          <w:b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b/>
          <w:color w:val="000000"/>
          <w:sz w:val="24"/>
          <w:szCs w:val="24"/>
        </w:rPr>
        <w:t xml:space="preserve">Część 1 </w:t>
      </w:r>
      <w:r w:rsidRPr="005551A1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Pr="005551A1">
        <w:rPr>
          <w:rFonts w:ascii="Times New Roman" w:eastAsia="Times New Roman" w:hAnsi="Times New Roman"/>
          <w:sz w:val="24"/>
          <w:szCs w:val="20"/>
          <w:lang w:eastAsia="ar-SA"/>
        </w:rPr>
        <w:t>zakup i dostawa nowej koparko-ładowarki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right="68" w:firstLine="426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>Cena ofertowa …………………………….………………..……………….... PLN brutto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left="426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>Słownie złotych:……………….............................................................................................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left="426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 xml:space="preserve">Powyższa cena zawiera, doliczony zgodnie z obowiązującymi przepisami, podatek VAT, który w dniu złożenia oferty wynosi:..............%, </w:t>
      </w:r>
    </w:p>
    <w:p w:rsidR="005551A1" w:rsidRPr="005551A1" w:rsidRDefault="005551A1" w:rsidP="005551A1">
      <w:pPr>
        <w:pBdr>
          <w:bottom w:val="single" w:sz="6" w:space="1" w:color="auto"/>
        </w:pBdr>
        <w:autoSpaceDE w:val="0"/>
        <w:autoSpaceDN w:val="0"/>
        <w:adjustRightInd w:val="0"/>
        <w:spacing w:before="48" w:after="0"/>
        <w:ind w:firstLine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 xml:space="preserve">Deklarowany przez Wykonawcę termin dostawy </w:t>
      </w:r>
      <w:r w:rsidR="004C6E41">
        <w:rPr>
          <w:rFonts w:ascii="Times New Roman" w:eastAsia="Times New Roman" w:hAnsi="Times New Roman"/>
          <w:color w:val="000000"/>
          <w:lang w:eastAsia="pl-PL"/>
        </w:rPr>
        <w:t>do dnia ……………………………………</w:t>
      </w:r>
      <w:r w:rsidRPr="005551A1">
        <w:rPr>
          <w:rFonts w:ascii="Times New Roman" w:eastAsia="Times New Roman" w:hAnsi="Times New Roman"/>
          <w:color w:val="000000"/>
          <w:lang w:eastAsia="pl-PL"/>
        </w:rPr>
        <w:t xml:space="preserve">  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right="68"/>
        <w:jc w:val="both"/>
        <w:rPr>
          <w:rFonts w:ascii="Times New Roman" w:eastAsia="MyriadPro-Bold" w:hAnsi="Times New Roman"/>
          <w:b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b/>
          <w:color w:val="000000"/>
          <w:sz w:val="24"/>
          <w:szCs w:val="24"/>
        </w:rPr>
        <w:t>Część 2</w:t>
      </w:r>
      <w:r w:rsidRPr="005551A1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Pr="005551A1">
        <w:rPr>
          <w:rFonts w:ascii="Times New Roman" w:eastAsia="Times New Roman" w:hAnsi="Times New Roman"/>
          <w:sz w:val="24"/>
          <w:szCs w:val="20"/>
          <w:lang w:eastAsia="ar-SA"/>
        </w:rPr>
        <w:t>Zakup i dostawa przyczepy dwuosiowej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right="68" w:firstLine="426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>Cena ofertowa …………………………….………………..……………….... PLN brutto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left="426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>Słownie złotych:……………….............................................................................................</w:t>
      </w:r>
    </w:p>
    <w:p w:rsidR="005551A1" w:rsidRPr="005551A1" w:rsidRDefault="005551A1" w:rsidP="005551A1">
      <w:pPr>
        <w:shd w:val="clear" w:color="auto" w:fill="FFFFFF"/>
        <w:suppressAutoHyphens/>
        <w:spacing w:after="0"/>
        <w:ind w:left="426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 xml:space="preserve">Powyższa cena zawiera, doliczony zgodnie z obowiązującymi przepisami, podatek VAT, który w dniu złożenia oferty wynosi:..............%, </w:t>
      </w:r>
    </w:p>
    <w:p w:rsidR="005551A1" w:rsidRPr="005551A1" w:rsidRDefault="005551A1" w:rsidP="005551A1">
      <w:pPr>
        <w:pBdr>
          <w:bottom w:val="single" w:sz="6" w:space="1" w:color="auto"/>
        </w:pBdr>
        <w:autoSpaceDE w:val="0"/>
        <w:autoSpaceDN w:val="0"/>
        <w:adjustRightInd w:val="0"/>
        <w:spacing w:before="48" w:after="0"/>
        <w:ind w:firstLine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 xml:space="preserve">Deklarowany przez Wykonawcę termin dostawy </w:t>
      </w:r>
      <w:r w:rsidR="004C6E41">
        <w:rPr>
          <w:rFonts w:ascii="Times New Roman" w:eastAsia="Times New Roman" w:hAnsi="Times New Roman"/>
          <w:color w:val="000000"/>
          <w:lang w:eastAsia="pl-PL"/>
        </w:rPr>
        <w:t>do dnia………………………………………</w:t>
      </w:r>
      <w:r w:rsidRPr="005551A1">
        <w:rPr>
          <w:rFonts w:ascii="Times New Roman" w:eastAsia="Times New Roman" w:hAnsi="Times New Roman"/>
          <w:color w:val="000000"/>
          <w:lang w:eastAsia="pl-PL"/>
        </w:rPr>
        <w:t xml:space="preserve">  </w:t>
      </w:r>
    </w:p>
    <w:p w:rsidR="005551A1" w:rsidRPr="005551A1" w:rsidRDefault="005551A1" w:rsidP="005551A1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horndale" w:eastAsia="HG Mincho Light J" w:hAnsi="Thorndale" w:cs="Mangal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Mangal"/>
          <w:color w:val="000000"/>
          <w:sz w:val="24"/>
          <w:szCs w:val="24"/>
          <w:lang w:eastAsia="ar-SA"/>
        </w:rPr>
        <w:t>Oświadczam(y), że:</w:t>
      </w:r>
    </w:p>
    <w:p w:rsidR="005551A1" w:rsidRP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Zapoznaliśmy się z warunkami podanymi przez Zamawiającego w SIWZ i nie wnosimy do nich żadnych zastrzeżeń.</w:t>
      </w:r>
    </w:p>
    <w:p w:rsidR="005551A1" w:rsidRP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Uzyskaliśmy wszelkie niezbędne informacje do przygotowania oferty i wykonania zamówienia.</w:t>
      </w:r>
    </w:p>
    <w:p w:rsidR="005551A1" w:rsidRP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Akceptujemy bez zastrzeżeń istotne postanowienia umowy oraz termin realizacji przedmiotu zamówienia podany przez Zamawiającego.</w:t>
      </w:r>
    </w:p>
    <w:p w:rsidR="005551A1" w:rsidRP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Uważamy się za związanych niniejszą ofertą przez 30 dni od dnia upływu terminu składania ofert.</w:t>
      </w:r>
    </w:p>
    <w:p w:rsid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Akceptujemy, iż zapłata za zrealizowanie zamówienia następować będzie na zasadach opisanych we wzorze 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umowy.</w:t>
      </w:r>
    </w:p>
    <w:p w:rsidR="005551A1" w:rsidRP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Zobowiązujemy się do zawarcia umowy w miejscu i terminie wyznaczonym przez Zamawiającego.</w:t>
      </w:r>
    </w:p>
    <w:p w:rsidR="005551A1" w:rsidRP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709" w:hanging="283"/>
        <w:jc w:val="both"/>
        <w:rPr>
          <w:rFonts w:ascii="Thorndale" w:eastAsia="HG Mincho Light J" w:hAnsi="Thorndale" w:cs="Thorndale"/>
          <w:i/>
          <w:iCs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Zamówienie zrealizujemy sami/przy udziale podwykonawców*</w:t>
      </w:r>
      <w:r w:rsidRPr="005551A1">
        <w:rPr>
          <w:rFonts w:ascii="Thorndale" w:eastAsia="HG Mincho Light J" w:hAnsi="Thorndale" w:cs="Thorndale"/>
          <w:i/>
          <w:iCs/>
          <w:color w:val="000000"/>
          <w:sz w:val="24"/>
          <w:szCs w:val="24"/>
          <w:lang w:eastAsia="ar-SA"/>
        </w:rPr>
        <w:t>(niewłaściwe wykreślić)</w:t>
      </w:r>
    </w:p>
    <w:p w:rsidR="005551A1" w:rsidRPr="005551A1" w:rsidRDefault="005551A1" w:rsidP="005551A1">
      <w:pPr>
        <w:widowControl w:val="0"/>
        <w:numPr>
          <w:ilvl w:val="0"/>
          <w:numId w:val="4"/>
        </w:numPr>
        <w:suppressAutoHyphens/>
        <w:spacing w:after="0" w:line="240" w:lineRule="auto"/>
        <w:ind w:left="851" w:hanging="425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Podwykonawcom zamierzamy powierzyć wykonanie następujących części zamówienia:</w:t>
      </w:r>
    </w:p>
    <w:p w:rsidR="005551A1" w:rsidRPr="005551A1" w:rsidRDefault="005551A1" w:rsidP="005551A1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…………..</w:t>
      </w:r>
    </w:p>
    <w:p w:rsidR="005551A1" w:rsidRPr="005551A1" w:rsidRDefault="005551A1" w:rsidP="005551A1">
      <w:pPr>
        <w:widowControl w:val="0"/>
        <w:suppressAutoHyphens/>
        <w:spacing w:after="0" w:line="360" w:lineRule="auto"/>
        <w:ind w:left="851" w:right="70"/>
        <w:jc w:val="both"/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</w:pPr>
      <w:r w:rsidRPr="005551A1"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  <w:t>Brak skreślenia w pkt. 7 i niewypełnienie pola w pkt. 8 oznaczać będzie, że Wykonawca nie powierzy podwykonawcom wykonania żadnej części zamówienia.</w:t>
      </w:r>
    </w:p>
    <w:p w:rsidR="005551A1" w:rsidRPr="005551A1" w:rsidRDefault="005551A1" w:rsidP="005551A1">
      <w:pPr>
        <w:widowControl w:val="0"/>
        <w:numPr>
          <w:ilvl w:val="0"/>
          <w:numId w:val="7"/>
        </w:numPr>
        <w:suppressAutoHyphens/>
        <w:spacing w:after="0" w:line="240" w:lineRule="auto"/>
        <w:ind w:left="851" w:hanging="425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lastRenderedPageBreak/>
        <w:t>Tajemnicę przedsiębiorstwa w rozumieniu przepisów ustawy o zwalczaniu nieuczciwej konkurencji stanowią informacje składające się na ofertę, zawarte na stronach od........ do....... i jako takie nie mogą być ogólnie udostępnione. Wykazanie, iż zastrzeżone informacje stanowią tajemnice przedsiębiorstwa znajduje się na stronach ……..</w:t>
      </w:r>
    </w:p>
    <w:p w:rsidR="005551A1" w:rsidRPr="005551A1" w:rsidRDefault="005551A1" w:rsidP="005551A1">
      <w:pPr>
        <w:widowControl w:val="0"/>
        <w:suppressAutoHyphens/>
        <w:spacing w:after="0"/>
        <w:ind w:left="851"/>
        <w:jc w:val="both"/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</w:pPr>
      <w:r w:rsidRPr="005551A1"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  <w:t>Niewypełnienie pola w pkt. 9 oznaczać będzie, że Wykonawca nie załącza do oferty żadnych dokumentów objętych tajemnicą przedsiębiorstwa.</w:t>
      </w:r>
    </w:p>
    <w:p w:rsidR="005551A1" w:rsidRPr="005551A1" w:rsidRDefault="005551A1" w:rsidP="005551A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5551A1">
        <w:rPr>
          <w:rFonts w:ascii="Times New Roman" w:eastAsia="Times New Roman" w:hAnsi="Times New Roman"/>
          <w:sz w:val="24"/>
          <w:szCs w:val="24"/>
          <w:lang w:eastAsia="pl-PL"/>
        </w:rPr>
        <w:t xml:space="preserve"> *</w:t>
      </w:r>
      <w:r w:rsidRPr="005551A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>(niewłaściwe wykreślić)</w:t>
      </w:r>
    </w:p>
    <w:p w:rsidR="005551A1" w:rsidRPr="005551A1" w:rsidRDefault="005551A1" w:rsidP="005551A1">
      <w:pPr>
        <w:widowControl w:val="0"/>
        <w:numPr>
          <w:ilvl w:val="0"/>
          <w:numId w:val="7"/>
        </w:numPr>
        <w:suppressAutoHyphens/>
        <w:spacing w:after="0" w:line="240" w:lineRule="auto"/>
        <w:ind w:left="851" w:hanging="425"/>
        <w:jc w:val="both"/>
        <w:rPr>
          <w:rFonts w:ascii="Thorndale" w:eastAsia="HG Mincho Light J" w:hAnsi="Thorndale" w:cs="Thorndale"/>
          <w:i/>
          <w:iCs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Oświadczam, że wybór oferty nie prowadzi / prowadzi* do powstania </w:t>
      </w:r>
      <w:r w:rsidRPr="005551A1">
        <w:rPr>
          <w:rFonts w:ascii="Thorndale" w:eastAsia="HG Mincho Light J" w:hAnsi="Thorndale" w:cs="Thorndale"/>
          <w:b/>
          <w:color w:val="000000"/>
          <w:sz w:val="24"/>
          <w:szCs w:val="24"/>
          <w:lang w:eastAsia="ar-SA"/>
        </w:rPr>
        <w:t xml:space="preserve">u zamawiającego </w:t>
      </w: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obowiązku podatkowego *</w:t>
      </w:r>
      <w:r w:rsidRPr="005551A1"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  <w:t>(niewłaściwe wykreślić)</w:t>
      </w:r>
    </w:p>
    <w:p w:rsidR="005551A1" w:rsidRPr="005551A1" w:rsidRDefault="005551A1" w:rsidP="005551A1">
      <w:pPr>
        <w:widowControl w:val="0"/>
        <w:suppressAutoHyphens/>
        <w:spacing w:after="0"/>
        <w:ind w:left="851"/>
        <w:jc w:val="both"/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</w:pPr>
      <w:r w:rsidRPr="005551A1"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  <w:t xml:space="preserve">Poniższe oświadczenie należy wypełnić </w:t>
      </w:r>
      <w:r w:rsidRPr="005551A1">
        <w:rPr>
          <w:rFonts w:ascii="Thorndale" w:eastAsia="HG Mincho Light J" w:hAnsi="Thorndale" w:cs="Thorndale"/>
          <w:i/>
          <w:iCs/>
          <w:color w:val="000000"/>
          <w:sz w:val="20"/>
          <w:szCs w:val="24"/>
          <w:u w:val="single"/>
          <w:lang w:eastAsia="ar-SA"/>
        </w:rPr>
        <w:t>jedynie</w:t>
      </w:r>
      <w:r w:rsidRPr="005551A1"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  <w:t xml:space="preserve"> w przypadku, gdy wybór oferty prowadzić będzie do powstania u zamawiającego obowiązku podatkowego.</w:t>
      </w:r>
    </w:p>
    <w:p w:rsidR="005551A1" w:rsidRPr="005551A1" w:rsidRDefault="005551A1" w:rsidP="005551A1">
      <w:pPr>
        <w:widowControl w:val="0"/>
        <w:suppressAutoHyphens/>
        <w:spacing w:after="0"/>
        <w:ind w:left="851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W związku z tym, że wybór oferty prowadzi do powstania u zamawiającego obowiązku podatkowego, podaję:……………………………………………………</w:t>
      </w:r>
    </w:p>
    <w:p w:rsidR="005551A1" w:rsidRPr="005551A1" w:rsidRDefault="005551A1" w:rsidP="005551A1">
      <w:pPr>
        <w:widowControl w:val="0"/>
        <w:suppressAutoHyphens/>
        <w:spacing w:after="0"/>
        <w:ind w:left="851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5551A1" w:rsidRPr="005551A1" w:rsidRDefault="005551A1" w:rsidP="005551A1">
      <w:pPr>
        <w:widowControl w:val="0"/>
        <w:shd w:val="clear" w:color="auto" w:fill="FFFFFF"/>
        <w:tabs>
          <w:tab w:val="left" w:leader="dot" w:pos="709"/>
        </w:tabs>
        <w:suppressAutoHyphens/>
        <w:spacing w:after="0"/>
        <w:ind w:left="851"/>
        <w:jc w:val="both"/>
        <w:rPr>
          <w:rFonts w:ascii="Thorndale" w:eastAsia="HG Mincho Light J" w:hAnsi="Thorndale" w:cs="Thorndale"/>
          <w:i/>
          <w:color w:val="000000"/>
          <w:sz w:val="20"/>
          <w:szCs w:val="20"/>
          <w:lang w:eastAsia="ar-SA"/>
        </w:rPr>
      </w:pPr>
      <w:r w:rsidRPr="005551A1">
        <w:rPr>
          <w:rFonts w:ascii="Thorndale" w:eastAsia="HG Mincho Light J" w:hAnsi="Thorndale" w:cs="Thorndale"/>
          <w:i/>
          <w:color w:val="000000"/>
          <w:sz w:val="20"/>
          <w:szCs w:val="20"/>
          <w:lang w:eastAsia="ar-SA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5551A1" w:rsidRPr="005551A1" w:rsidRDefault="005551A1" w:rsidP="005551A1">
      <w:pPr>
        <w:widowControl w:val="0"/>
        <w:suppressAutoHyphens/>
        <w:spacing w:after="0"/>
        <w:ind w:left="851"/>
        <w:jc w:val="both"/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</w:pPr>
      <w:r w:rsidRPr="005551A1">
        <w:rPr>
          <w:rFonts w:ascii="Thorndale" w:eastAsia="HG Mincho Light J" w:hAnsi="Thorndale" w:cs="Thorndale"/>
          <w:i/>
          <w:iCs/>
          <w:color w:val="000000"/>
          <w:sz w:val="20"/>
          <w:szCs w:val="24"/>
          <w:lang w:eastAsia="ar-SA"/>
        </w:rPr>
        <w:t>Niewypełnienie pola w pkt 11 oznaczać będzie, że wybór oferty Wykonawcy nie będzie prowadzić do powstania u zamawiającego obowiązku podatkowego.</w:t>
      </w:r>
    </w:p>
    <w:p w:rsidR="005551A1" w:rsidRPr="005551A1" w:rsidRDefault="005551A1" w:rsidP="005551A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67"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>Oferta została złożona na …….… ponumerowanych stronach.</w:t>
      </w:r>
    </w:p>
    <w:p w:rsidR="005551A1" w:rsidRPr="005551A1" w:rsidRDefault="005551A1" w:rsidP="005551A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>Do oferty dołączono następujące oświadczenia/dokumenty - wykonawca zobowiązany jest sporządzić wykaz załączonych do oferty oświadczeń i dokumentów:</w:t>
      </w:r>
    </w:p>
    <w:p w:rsidR="005551A1" w:rsidRPr="005551A1" w:rsidRDefault="005551A1" w:rsidP="005551A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………………………………………………….</w:t>
      </w:r>
    </w:p>
    <w:p w:rsidR="005551A1" w:rsidRPr="005551A1" w:rsidRDefault="005551A1" w:rsidP="005551A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………………………………………………….</w:t>
      </w:r>
    </w:p>
    <w:p w:rsidR="005551A1" w:rsidRPr="005551A1" w:rsidRDefault="005551A1" w:rsidP="005551A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………………………………………………….</w:t>
      </w:r>
    </w:p>
    <w:p w:rsidR="005551A1" w:rsidRPr="005551A1" w:rsidRDefault="005551A1" w:rsidP="005551A1">
      <w:pPr>
        <w:tabs>
          <w:tab w:val="left" w:leader="dot" w:pos="2477"/>
          <w:tab w:val="left" w:leader="dot" w:pos="4747"/>
        </w:tabs>
        <w:autoSpaceDE w:val="0"/>
        <w:autoSpaceDN w:val="0"/>
        <w:adjustRightInd w:val="0"/>
        <w:spacing w:before="101"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ab/>
        <w:t>, dnia</w:t>
      </w:r>
      <w:r w:rsidRPr="005551A1">
        <w:rPr>
          <w:rFonts w:ascii="Times New Roman" w:eastAsia="Times New Roman" w:hAnsi="Times New Roman"/>
          <w:color w:val="000000"/>
          <w:lang w:eastAsia="pl-PL"/>
        </w:rPr>
        <w:tab/>
        <w:t>r.</w:t>
      </w:r>
    </w:p>
    <w:p w:rsidR="005551A1" w:rsidRPr="005551A1" w:rsidRDefault="005551A1" w:rsidP="005551A1">
      <w:pPr>
        <w:autoSpaceDE w:val="0"/>
        <w:autoSpaceDN w:val="0"/>
        <w:adjustRightInd w:val="0"/>
        <w:spacing w:before="5" w:after="0"/>
        <w:ind w:left="734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5551A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(miejscowość)</w:t>
      </w:r>
    </w:p>
    <w:p w:rsidR="005551A1" w:rsidRPr="005551A1" w:rsidRDefault="005551A1" w:rsidP="005551A1">
      <w:pPr>
        <w:autoSpaceDE w:val="0"/>
        <w:autoSpaceDN w:val="0"/>
        <w:adjustRightInd w:val="0"/>
        <w:spacing w:after="0"/>
        <w:ind w:left="64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551A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</w:t>
      </w:r>
    </w:p>
    <w:p w:rsidR="005551A1" w:rsidRPr="005551A1" w:rsidRDefault="005551A1" w:rsidP="005551A1">
      <w:pPr>
        <w:autoSpaceDE w:val="0"/>
        <w:autoSpaceDN w:val="0"/>
        <w:adjustRightInd w:val="0"/>
        <w:spacing w:before="106" w:after="0"/>
        <w:ind w:left="6408" w:firstLine="672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5551A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(podpis Wykonawcy)</w:t>
      </w:r>
    </w:p>
    <w:p w:rsidR="005551A1" w:rsidRPr="005551A1" w:rsidRDefault="005551A1" w:rsidP="005551A1">
      <w:pPr>
        <w:widowControl w:val="0"/>
        <w:suppressAutoHyphens/>
        <w:spacing w:after="0"/>
        <w:ind w:right="70"/>
        <w:jc w:val="both"/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  <w:t xml:space="preserve">Informacje dotyczące Wykonawcy: </w:t>
      </w:r>
    </w:p>
    <w:p w:rsidR="005551A1" w:rsidRPr="005551A1" w:rsidRDefault="005551A1" w:rsidP="005551A1">
      <w:pPr>
        <w:widowControl w:val="0"/>
        <w:suppressAutoHyphens/>
        <w:spacing w:after="0"/>
        <w:jc w:val="both"/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  <w:t>Adres, na który Zamawiający powinien przesyłać ewentualną korespondencję:</w:t>
      </w:r>
    </w:p>
    <w:p w:rsidR="005551A1" w:rsidRPr="005551A1" w:rsidRDefault="005551A1" w:rsidP="005551A1">
      <w:pPr>
        <w:widowControl w:val="0"/>
        <w:suppressAutoHyphens/>
        <w:spacing w:after="0"/>
        <w:ind w:right="70"/>
        <w:jc w:val="both"/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</w:p>
    <w:p w:rsidR="005551A1" w:rsidRPr="005551A1" w:rsidRDefault="005551A1" w:rsidP="005551A1">
      <w:pPr>
        <w:widowControl w:val="0"/>
        <w:suppressAutoHyphens/>
        <w:spacing w:after="0"/>
        <w:ind w:right="70"/>
        <w:jc w:val="both"/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</w:p>
    <w:p w:rsidR="005551A1" w:rsidRPr="005551A1" w:rsidRDefault="005551A1" w:rsidP="005551A1">
      <w:pPr>
        <w:widowControl w:val="0"/>
        <w:suppressAutoHyphens/>
        <w:spacing w:after="0"/>
        <w:ind w:right="70"/>
        <w:jc w:val="both"/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</w:pPr>
      <w:r w:rsidRPr="005551A1">
        <w:rPr>
          <w:rFonts w:ascii="Thorndale" w:eastAsia="MyriadPro-Bold" w:hAnsi="Thorndale" w:cs="Thorndale"/>
          <w:color w:val="000000"/>
          <w:sz w:val="24"/>
          <w:szCs w:val="24"/>
          <w:lang w:eastAsia="ar-SA"/>
        </w:rPr>
        <w:t>Numer telefonu:…………………………………………</w:t>
      </w:r>
    </w:p>
    <w:p w:rsidR="005551A1" w:rsidRPr="005551A1" w:rsidRDefault="005551A1" w:rsidP="005551A1">
      <w:pPr>
        <w:tabs>
          <w:tab w:val="left" w:pos="2127"/>
          <w:tab w:val="left" w:leader="dot" w:pos="8460"/>
        </w:tabs>
        <w:autoSpaceDE w:val="0"/>
        <w:autoSpaceDN w:val="0"/>
        <w:spacing w:after="0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>Numer faksu:……………………………………………</w:t>
      </w:r>
    </w:p>
    <w:p w:rsidR="005551A1" w:rsidRPr="005551A1" w:rsidRDefault="005551A1" w:rsidP="005551A1">
      <w:pPr>
        <w:tabs>
          <w:tab w:val="left" w:pos="2127"/>
          <w:tab w:val="left" w:leader="dot" w:pos="8460"/>
        </w:tabs>
        <w:autoSpaceDE w:val="0"/>
        <w:autoSpaceDN w:val="0"/>
        <w:spacing w:after="0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  <w:r w:rsidRPr="005551A1">
        <w:rPr>
          <w:rFonts w:ascii="Times New Roman" w:eastAsia="MyriadPro-Bold" w:hAnsi="Times New Roman"/>
          <w:color w:val="000000"/>
          <w:sz w:val="24"/>
          <w:szCs w:val="24"/>
        </w:rPr>
        <w:t>Adres email: …………………………………………….</w:t>
      </w:r>
    </w:p>
    <w:p w:rsidR="005551A1" w:rsidRPr="005551A1" w:rsidRDefault="005551A1" w:rsidP="005551A1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</w:rPr>
      </w:pPr>
    </w:p>
    <w:p w:rsidR="005551A1" w:rsidRPr="005551A1" w:rsidRDefault="005551A1" w:rsidP="005551A1">
      <w:pPr>
        <w:tabs>
          <w:tab w:val="left" w:leader="dot" w:pos="2477"/>
          <w:tab w:val="left" w:leader="dot" w:pos="4747"/>
        </w:tabs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551A1">
        <w:rPr>
          <w:rFonts w:ascii="Times New Roman" w:eastAsia="Times New Roman" w:hAnsi="Times New Roman"/>
          <w:color w:val="000000"/>
          <w:lang w:eastAsia="pl-PL"/>
        </w:rPr>
        <w:tab/>
        <w:t>, dnia</w:t>
      </w:r>
      <w:r w:rsidRPr="005551A1">
        <w:rPr>
          <w:rFonts w:ascii="Times New Roman" w:eastAsia="Times New Roman" w:hAnsi="Times New Roman"/>
          <w:color w:val="000000"/>
          <w:lang w:eastAsia="pl-PL"/>
        </w:rPr>
        <w:tab/>
        <w:t>r.</w:t>
      </w:r>
    </w:p>
    <w:p w:rsidR="005551A1" w:rsidRPr="005551A1" w:rsidRDefault="005551A1" w:rsidP="005551A1">
      <w:pPr>
        <w:autoSpaceDE w:val="0"/>
        <w:autoSpaceDN w:val="0"/>
        <w:adjustRightInd w:val="0"/>
        <w:spacing w:before="5" w:after="0" w:line="240" w:lineRule="auto"/>
        <w:ind w:left="734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5551A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(miejscowość)</w:t>
      </w:r>
    </w:p>
    <w:p w:rsidR="005551A1" w:rsidRPr="005551A1" w:rsidRDefault="005551A1" w:rsidP="005551A1">
      <w:pPr>
        <w:autoSpaceDE w:val="0"/>
        <w:autoSpaceDN w:val="0"/>
        <w:adjustRightInd w:val="0"/>
        <w:spacing w:after="0" w:line="240" w:lineRule="exact"/>
        <w:ind w:left="64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551A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</w:t>
      </w:r>
    </w:p>
    <w:p w:rsidR="005551A1" w:rsidRPr="005551A1" w:rsidRDefault="005551A1" w:rsidP="005551A1">
      <w:pPr>
        <w:autoSpaceDE w:val="0"/>
        <w:autoSpaceDN w:val="0"/>
        <w:adjustRightInd w:val="0"/>
        <w:spacing w:before="106" w:after="0" w:line="240" w:lineRule="auto"/>
        <w:ind w:left="6408" w:firstLine="672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5551A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(podpis Wykonawcy)</w:t>
      </w:r>
    </w:p>
    <w:p w:rsidR="007A278A" w:rsidRPr="006E3370" w:rsidRDefault="007A278A" w:rsidP="005551A1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sectPr w:rsidR="007A278A" w:rsidRPr="006E3370" w:rsidSect="006E3370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DF" w:rsidRDefault="005424DF" w:rsidP="005551A1">
      <w:pPr>
        <w:spacing w:after="0" w:line="240" w:lineRule="auto"/>
      </w:pPr>
      <w:r>
        <w:separator/>
      </w:r>
    </w:p>
  </w:endnote>
  <w:endnote w:type="continuationSeparator" w:id="0">
    <w:p w:rsidR="005424DF" w:rsidRDefault="005424DF" w:rsidP="005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DF" w:rsidRDefault="005424DF" w:rsidP="005551A1">
      <w:pPr>
        <w:spacing w:after="0" w:line="240" w:lineRule="auto"/>
      </w:pPr>
      <w:r>
        <w:separator/>
      </w:r>
    </w:p>
  </w:footnote>
  <w:footnote w:type="continuationSeparator" w:id="0">
    <w:p w:rsidR="005424DF" w:rsidRDefault="005424DF" w:rsidP="005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A1" w:rsidRPr="005551A1" w:rsidRDefault="005551A1" w:rsidP="005551A1">
    <w:pPr>
      <w:suppressAutoHyphens/>
      <w:spacing w:after="0" w:line="240" w:lineRule="auto"/>
      <w:rPr>
        <w:rFonts w:ascii="Thorndale" w:eastAsia="HG Mincho Light J" w:hAnsi="Thorndale" w:cs="Thorndale"/>
        <w:color w:val="000000"/>
        <w:sz w:val="24"/>
        <w:szCs w:val="24"/>
        <w:lang w:eastAsia="ar-SA"/>
      </w:rPr>
    </w:pPr>
    <w:r>
      <w:rPr>
        <w:rFonts w:ascii="Thorndale" w:eastAsia="HG Mincho Light J" w:hAnsi="Thorndale" w:cs="Thorndale"/>
        <w:noProof/>
        <w:color w:val="000000"/>
        <w:sz w:val="24"/>
        <w:szCs w:val="24"/>
        <w:lang w:eastAsia="pl-PL"/>
      </w:rPr>
      <w:drawing>
        <wp:inline distT="0" distB="0" distL="0" distR="0">
          <wp:extent cx="5748655" cy="675640"/>
          <wp:effectExtent l="0" t="0" r="4445" b="0"/>
          <wp:docPr id="4" name="Obraz 4" descr="poziom eefr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 eefr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1A1" w:rsidRDefault="0055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4640"/>
    <w:multiLevelType w:val="hybridMultilevel"/>
    <w:tmpl w:val="312E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7117"/>
    <w:multiLevelType w:val="hybridMultilevel"/>
    <w:tmpl w:val="BA98DEE8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65D7"/>
    <w:rsid w:val="0028271F"/>
    <w:rsid w:val="003238CC"/>
    <w:rsid w:val="0038573F"/>
    <w:rsid w:val="003F1FE7"/>
    <w:rsid w:val="00482B4F"/>
    <w:rsid w:val="004C6E41"/>
    <w:rsid w:val="005424DF"/>
    <w:rsid w:val="005551A1"/>
    <w:rsid w:val="005829D1"/>
    <w:rsid w:val="005F6A99"/>
    <w:rsid w:val="00642B52"/>
    <w:rsid w:val="006E3370"/>
    <w:rsid w:val="006F1AAA"/>
    <w:rsid w:val="007A278A"/>
    <w:rsid w:val="00BE0D4D"/>
    <w:rsid w:val="00E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5</cp:revision>
  <cp:lastPrinted>2018-04-25T10:39:00Z</cp:lastPrinted>
  <dcterms:created xsi:type="dcterms:W3CDTF">2018-09-04T11:29:00Z</dcterms:created>
  <dcterms:modified xsi:type="dcterms:W3CDTF">2018-09-04T13:06:00Z</dcterms:modified>
</cp:coreProperties>
</file>