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520" w:rsidRPr="002A6520" w:rsidRDefault="002A6520" w:rsidP="002A6520">
      <w:pPr>
        <w:spacing w:after="24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Ogłoszenie nr 647700-N-2018 z dnia 2018-11-19 r. </w:t>
      </w:r>
    </w:p>
    <w:p w:rsidR="002A6520" w:rsidRPr="002A6520" w:rsidRDefault="002A6520" w:rsidP="002A6520">
      <w:pPr>
        <w:spacing w:after="0" w:line="240" w:lineRule="auto"/>
        <w:jc w:val="center"/>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Gmina Fabianki - Gminny Zespół Oświaty w Fabiankach: Dowóz dzieci i młodzieży do i z placówek oświatowych na terenie gminy Fabianki w roku 2019</w:t>
      </w:r>
      <w:r w:rsidRPr="002A6520">
        <w:rPr>
          <w:rFonts w:ascii="Times New Roman" w:eastAsia="Times New Roman" w:hAnsi="Times New Roman" w:cs="Times New Roman"/>
          <w:sz w:val="24"/>
          <w:szCs w:val="24"/>
          <w:lang w:eastAsia="pl-PL"/>
        </w:rPr>
        <w:br/>
        <w:t xml:space="preserve">OGŁOSZENIE O ZAMÓWIENIU - Usługi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Zamieszczanie ogłoszenia:</w:t>
      </w:r>
      <w:r w:rsidRPr="002A6520">
        <w:rPr>
          <w:rFonts w:ascii="Times New Roman" w:eastAsia="Times New Roman" w:hAnsi="Times New Roman" w:cs="Times New Roman"/>
          <w:sz w:val="24"/>
          <w:szCs w:val="24"/>
          <w:lang w:eastAsia="pl-PL"/>
        </w:rPr>
        <w:t xml:space="preserve"> Zamieszczanie obowiązkowe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Ogłoszenie dotyczy:</w:t>
      </w:r>
      <w:r w:rsidRPr="002A6520">
        <w:rPr>
          <w:rFonts w:ascii="Times New Roman" w:eastAsia="Times New Roman" w:hAnsi="Times New Roman" w:cs="Times New Roman"/>
          <w:sz w:val="24"/>
          <w:szCs w:val="24"/>
          <w:lang w:eastAsia="pl-PL"/>
        </w:rPr>
        <w:t xml:space="preserve"> Zamówienia publicznego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Nazwa projektu lub programu</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A6520">
        <w:rPr>
          <w:rFonts w:ascii="Times New Roman" w:eastAsia="Times New Roman" w:hAnsi="Times New Roman" w:cs="Times New Roman"/>
          <w:sz w:val="24"/>
          <w:szCs w:val="24"/>
          <w:lang w:eastAsia="pl-PL"/>
        </w:rPr>
        <w:t>Pzp</w:t>
      </w:r>
      <w:proofErr w:type="spellEnd"/>
      <w:r w:rsidRPr="002A652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u w:val="single"/>
          <w:lang w:eastAsia="pl-PL"/>
        </w:rPr>
        <w:t>SEKCJA I: ZAMAWIAJĄCY</w:t>
      </w:r>
      <w:r w:rsidRPr="002A6520">
        <w:rPr>
          <w:rFonts w:ascii="Times New Roman" w:eastAsia="Times New Roman" w:hAnsi="Times New Roman" w:cs="Times New Roman"/>
          <w:sz w:val="24"/>
          <w:szCs w:val="24"/>
          <w:lang w:eastAsia="pl-PL"/>
        </w:rPr>
        <w:t xml:space="preserv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Postępowanie przeprowadza centralny zamawiający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Informacje na temat podmiotu któremu zamawiający powierzył/powierzyli prowadzenie postępowania:</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Postępowanie jest przeprowadzane wspólnie przez zamawiających</w:t>
      </w:r>
      <w:r w:rsidRPr="002A6520">
        <w:rPr>
          <w:rFonts w:ascii="Times New Roman" w:eastAsia="Times New Roman" w:hAnsi="Times New Roman" w:cs="Times New Roman"/>
          <w:sz w:val="24"/>
          <w:szCs w:val="24"/>
          <w:lang w:eastAsia="pl-PL"/>
        </w:rPr>
        <w:t xml:space="preserv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Informacje dodatkowe:</w:t>
      </w:r>
      <w:r w:rsidRPr="002A6520">
        <w:rPr>
          <w:rFonts w:ascii="Times New Roman" w:eastAsia="Times New Roman" w:hAnsi="Times New Roman" w:cs="Times New Roman"/>
          <w:sz w:val="24"/>
          <w:szCs w:val="24"/>
          <w:lang w:eastAsia="pl-PL"/>
        </w:rPr>
        <w:t xml:space="preserv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 1) NAZWA I ADRES: </w:t>
      </w:r>
      <w:r w:rsidRPr="002A6520">
        <w:rPr>
          <w:rFonts w:ascii="Times New Roman" w:eastAsia="Times New Roman" w:hAnsi="Times New Roman" w:cs="Times New Roman"/>
          <w:sz w:val="24"/>
          <w:szCs w:val="24"/>
          <w:lang w:eastAsia="pl-PL"/>
        </w:rPr>
        <w:t xml:space="preserve">Gmina Fabianki - Gminny Zespół Oświaty w Fabiankach, krajowy numer identyfikacyjny 910866844, ul. Fabianki  2 , 87-811   Fabianki, woj. kujawsko-pomorskie, państwo Polska, tel. 542 517 212, e-mail iowf@op.pl, faks 542 517 229. </w:t>
      </w:r>
      <w:r w:rsidRPr="002A6520">
        <w:rPr>
          <w:rFonts w:ascii="Times New Roman" w:eastAsia="Times New Roman" w:hAnsi="Times New Roman" w:cs="Times New Roman"/>
          <w:sz w:val="24"/>
          <w:szCs w:val="24"/>
          <w:lang w:eastAsia="pl-PL"/>
        </w:rPr>
        <w:br/>
        <w:t xml:space="preserve">Adres strony internetowej (URL): </w:t>
      </w:r>
      <w:proofErr w:type="spellStart"/>
      <w:r w:rsidRPr="002A6520">
        <w:rPr>
          <w:rFonts w:ascii="Times New Roman" w:eastAsia="Times New Roman" w:hAnsi="Times New Roman" w:cs="Times New Roman"/>
          <w:sz w:val="24"/>
          <w:szCs w:val="24"/>
          <w:lang w:eastAsia="pl-PL"/>
        </w:rPr>
        <w:t>bip</w:t>
      </w:r>
      <w:proofErr w:type="spellEnd"/>
      <w:r w:rsidRPr="002A6520">
        <w:rPr>
          <w:rFonts w:ascii="Times New Roman" w:eastAsia="Times New Roman" w:hAnsi="Times New Roman" w:cs="Times New Roman"/>
          <w:sz w:val="24"/>
          <w:szCs w:val="24"/>
          <w:lang w:eastAsia="pl-PL"/>
        </w:rPr>
        <w:t xml:space="preserve">. fabianki.pl </w:t>
      </w:r>
      <w:r w:rsidRPr="002A6520">
        <w:rPr>
          <w:rFonts w:ascii="Times New Roman" w:eastAsia="Times New Roman" w:hAnsi="Times New Roman" w:cs="Times New Roman"/>
          <w:sz w:val="24"/>
          <w:szCs w:val="24"/>
          <w:lang w:eastAsia="pl-PL"/>
        </w:rPr>
        <w:br/>
        <w:t xml:space="preserve">Adres profilu nabywcy: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 2) RODZAJ ZAMAWIAJĄCEGO: </w:t>
      </w:r>
      <w:r w:rsidRPr="002A6520">
        <w:rPr>
          <w:rFonts w:ascii="Times New Roman" w:eastAsia="Times New Roman" w:hAnsi="Times New Roman" w:cs="Times New Roman"/>
          <w:sz w:val="24"/>
          <w:szCs w:val="24"/>
          <w:lang w:eastAsia="pl-PL"/>
        </w:rPr>
        <w:t xml:space="preserve">Administracja samorządowa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I.3) WSPÓLNE UDZIELANIE ZAMÓWIENIA </w:t>
      </w:r>
      <w:r w:rsidRPr="002A6520">
        <w:rPr>
          <w:rFonts w:ascii="Times New Roman" w:eastAsia="Times New Roman" w:hAnsi="Times New Roman" w:cs="Times New Roman"/>
          <w:b/>
          <w:bCs/>
          <w:i/>
          <w:iCs/>
          <w:sz w:val="24"/>
          <w:szCs w:val="24"/>
          <w:lang w:eastAsia="pl-PL"/>
        </w:rPr>
        <w:t>(jeżeli dotyczy)</w:t>
      </w:r>
      <w:r w:rsidRPr="002A6520">
        <w:rPr>
          <w:rFonts w:ascii="Times New Roman" w:eastAsia="Times New Roman" w:hAnsi="Times New Roman" w:cs="Times New Roman"/>
          <w:b/>
          <w:bCs/>
          <w:sz w:val="24"/>
          <w:szCs w:val="24"/>
          <w:lang w:eastAsia="pl-PL"/>
        </w:rPr>
        <w:t xml:space="preserv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I.4) KOMUNIKACJA: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A6520">
        <w:rPr>
          <w:rFonts w:ascii="Times New Roman" w:eastAsia="Times New Roman" w:hAnsi="Times New Roman" w:cs="Times New Roman"/>
          <w:sz w:val="24"/>
          <w:szCs w:val="24"/>
          <w:lang w:eastAsia="pl-PL"/>
        </w:rPr>
        <w:t xml:space="preserv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Tak </w:t>
      </w:r>
      <w:r w:rsidRPr="002A6520">
        <w:rPr>
          <w:rFonts w:ascii="Times New Roman" w:eastAsia="Times New Roman" w:hAnsi="Times New Roman" w:cs="Times New Roman"/>
          <w:sz w:val="24"/>
          <w:szCs w:val="24"/>
          <w:lang w:eastAsia="pl-PL"/>
        </w:rPr>
        <w:br/>
        <w:t xml:space="preserve">bip.fabianki.pl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Oferty lub wnioski o dopuszczenie do udziału w postępowaniu należy przesyłać:</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Elektronicznie</w:t>
      </w:r>
      <w:r w:rsidRPr="002A6520">
        <w:rPr>
          <w:rFonts w:ascii="Times New Roman" w:eastAsia="Times New Roman" w:hAnsi="Times New Roman" w:cs="Times New Roman"/>
          <w:sz w:val="24"/>
          <w:szCs w:val="24"/>
          <w:lang w:eastAsia="pl-PL"/>
        </w:rPr>
        <w:t xml:space="preserv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r w:rsidRPr="002A6520">
        <w:rPr>
          <w:rFonts w:ascii="Times New Roman" w:eastAsia="Times New Roman" w:hAnsi="Times New Roman" w:cs="Times New Roman"/>
          <w:sz w:val="24"/>
          <w:szCs w:val="24"/>
          <w:lang w:eastAsia="pl-PL"/>
        </w:rPr>
        <w:br/>
        <w:t xml:space="preserve">adres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t xml:space="preserve">Nie </w:t>
      </w:r>
      <w:r w:rsidRPr="002A6520">
        <w:rPr>
          <w:rFonts w:ascii="Times New Roman" w:eastAsia="Times New Roman" w:hAnsi="Times New Roman" w:cs="Times New Roman"/>
          <w:sz w:val="24"/>
          <w:szCs w:val="24"/>
          <w:lang w:eastAsia="pl-PL"/>
        </w:rPr>
        <w:br/>
        <w:t xml:space="preserve">Inny sposób: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t xml:space="preserve">Tak </w:t>
      </w:r>
      <w:r w:rsidRPr="002A6520">
        <w:rPr>
          <w:rFonts w:ascii="Times New Roman" w:eastAsia="Times New Roman" w:hAnsi="Times New Roman" w:cs="Times New Roman"/>
          <w:sz w:val="24"/>
          <w:szCs w:val="24"/>
          <w:lang w:eastAsia="pl-PL"/>
        </w:rPr>
        <w:br/>
        <w:t xml:space="preserve">Inny sposób: </w:t>
      </w:r>
      <w:r w:rsidRPr="002A6520">
        <w:rPr>
          <w:rFonts w:ascii="Times New Roman" w:eastAsia="Times New Roman" w:hAnsi="Times New Roman" w:cs="Times New Roman"/>
          <w:sz w:val="24"/>
          <w:szCs w:val="24"/>
          <w:lang w:eastAsia="pl-PL"/>
        </w:rPr>
        <w:br/>
        <w:t xml:space="preserve">Ofertę należy złożyć w trwale zamkniętej kopercie za pośrednictwem operatora pocztowego w rozumieniu ustawy z dnia 23 listopada 2012 r. - Prawo pocztowe, osobiście lub za </w:t>
      </w:r>
      <w:proofErr w:type="spellStart"/>
      <w:r w:rsidRPr="002A6520">
        <w:rPr>
          <w:rFonts w:ascii="Times New Roman" w:eastAsia="Times New Roman" w:hAnsi="Times New Roman" w:cs="Times New Roman"/>
          <w:sz w:val="24"/>
          <w:szCs w:val="24"/>
          <w:lang w:eastAsia="pl-PL"/>
        </w:rPr>
        <w:t>posrednictwem</w:t>
      </w:r>
      <w:proofErr w:type="spellEnd"/>
      <w:r w:rsidRPr="002A6520">
        <w:rPr>
          <w:rFonts w:ascii="Times New Roman" w:eastAsia="Times New Roman" w:hAnsi="Times New Roman" w:cs="Times New Roman"/>
          <w:sz w:val="24"/>
          <w:szCs w:val="24"/>
          <w:lang w:eastAsia="pl-PL"/>
        </w:rPr>
        <w:t xml:space="preserve"> posłańca. </w:t>
      </w:r>
      <w:r w:rsidRPr="002A6520">
        <w:rPr>
          <w:rFonts w:ascii="Times New Roman" w:eastAsia="Times New Roman" w:hAnsi="Times New Roman" w:cs="Times New Roman"/>
          <w:sz w:val="24"/>
          <w:szCs w:val="24"/>
          <w:lang w:eastAsia="pl-PL"/>
        </w:rPr>
        <w:br/>
        <w:t xml:space="preserve">Adres: </w:t>
      </w:r>
      <w:r w:rsidRPr="002A6520">
        <w:rPr>
          <w:rFonts w:ascii="Times New Roman" w:eastAsia="Times New Roman" w:hAnsi="Times New Roman" w:cs="Times New Roman"/>
          <w:sz w:val="24"/>
          <w:szCs w:val="24"/>
          <w:lang w:eastAsia="pl-PL"/>
        </w:rPr>
        <w:br/>
        <w:t xml:space="preserve">Urząd Gminy w Fabiankach, Fabianki 4, 87-811 Fabianki , pokój nr 23 (II piętro, sekretariat)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lastRenderedPageBreak/>
        <w:br/>
      </w:r>
      <w:r w:rsidRPr="002A652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A6520">
        <w:rPr>
          <w:rFonts w:ascii="Times New Roman" w:eastAsia="Times New Roman" w:hAnsi="Times New Roman" w:cs="Times New Roman"/>
          <w:sz w:val="24"/>
          <w:szCs w:val="24"/>
          <w:lang w:eastAsia="pl-PL"/>
        </w:rPr>
        <w:t xml:space="preserv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r w:rsidRPr="002A652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u w:val="single"/>
          <w:lang w:eastAsia="pl-PL"/>
        </w:rPr>
        <w:t xml:space="preserve">SEKCJA II: PRZEDMIOT ZAMÓWIENIA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II.1) Nazwa nadana zamówieniu przez zamawiającego: </w:t>
      </w:r>
      <w:r w:rsidRPr="002A6520">
        <w:rPr>
          <w:rFonts w:ascii="Times New Roman" w:eastAsia="Times New Roman" w:hAnsi="Times New Roman" w:cs="Times New Roman"/>
          <w:sz w:val="24"/>
          <w:szCs w:val="24"/>
          <w:lang w:eastAsia="pl-PL"/>
        </w:rPr>
        <w:t xml:space="preserve">Dowóz dzieci i młodzieży do i z placówek oświatowych na terenie gminy Fabianki w roku 2019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Numer referencyjny: </w:t>
      </w:r>
      <w:r w:rsidRPr="002A6520">
        <w:rPr>
          <w:rFonts w:ascii="Times New Roman" w:eastAsia="Times New Roman" w:hAnsi="Times New Roman" w:cs="Times New Roman"/>
          <w:sz w:val="24"/>
          <w:szCs w:val="24"/>
          <w:lang w:eastAsia="pl-PL"/>
        </w:rPr>
        <w:t xml:space="preserve">GZO.271.02.2018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A6520" w:rsidRPr="002A6520" w:rsidRDefault="002A6520" w:rsidP="002A6520">
      <w:pPr>
        <w:spacing w:after="0" w:line="240" w:lineRule="auto"/>
        <w:jc w:val="both"/>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II.2) Rodzaj zamówienia: </w:t>
      </w:r>
      <w:r w:rsidRPr="002A6520">
        <w:rPr>
          <w:rFonts w:ascii="Times New Roman" w:eastAsia="Times New Roman" w:hAnsi="Times New Roman" w:cs="Times New Roman"/>
          <w:sz w:val="24"/>
          <w:szCs w:val="24"/>
          <w:lang w:eastAsia="pl-PL"/>
        </w:rPr>
        <w:t xml:space="preserve">Usługi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II.3) Informacja o możliwości składania ofert częściowych</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t xml:space="preserve">Zamówienie podzielone jest na części: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Oferty lub wnioski o dopuszczenie do udziału w postępowaniu można składać w odniesieniu do:</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II.4) Krótki opis przedmiotu zamówienia </w:t>
      </w:r>
      <w:r w:rsidRPr="002A652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A652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A6520">
        <w:rPr>
          <w:rFonts w:ascii="Times New Roman" w:eastAsia="Times New Roman" w:hAnsi="Times New Roman" w:cs="Times New Roman"/>
          <w:sz w:val="24"/>
          <w:szCs w:val="24"/>
          <w:lang w:eastAsia="pl-PL"/>
        </w:rPr>
        <w:t xml:space="preserve">1. Przedmiotem zamówienia jest świadczenie usług przewozowych w postaci dowozu dzieci i młodzieży do i z placówek oświatowych na terenie Gminy Fabianki w komunikacji publicznej w okresie od 01.01.2019 r. do 31.12.2019 r. w dni nauki szkolnej na liniach regularnych z pierwszeństwem przejazdu dzieci i młodzieży z biletem miesięcznym (tzw. „osoby uprawnione”). Przewozy dotyczą dni, w których odbywają się zajęcia lekcyjne zgodnie z kalendarzem roku szkolnego, z wyłączeniem przerw świątecznych, ferii zimowych obowiązujących w województwie kujawsko - pomorskim oraz dni wolnych od nauki . 2. Na przedmiot zamówienia składają się: - dowóz dzieci i młodzieży z miejscowości położonych na terenie Gminy Fabianki do szkół położonych na terenie Gminy; rozliczenie następować będzie na podstawie faktycznie wydanych przez Zamawiającego osobom uprawnionym biletów miesięcznych. Zamawiający przekaże Wykonawcy do 20. dnia miesiąca poprzedzającego miesiąc, w którym dowóz będzie wykonywany, wykaz osób uprawnionych do korzystania z przejazdów, natomiast Wykonawca przekaże Zamawiającemu w terminie do 25. dnia miesiąca poprzedzającego miesiąc, w którym dowóz będzie wykonywany, bilety miesięczne dla uprawnionych osób, które Zamawiający przekaże osobom uprawnionym. Przekazane przez Wykonawcę bilety </w:t>
      </w:r>
      <w:r w:rsidRPr="002A6520">
        <w:rPr>
          <w:rFonts w:ascii="Times New Roman" w:eastAsia="Times New Roman" w:hAnsi="Times New Roman" w:cs="Times New Roman"/>
          <w:sz w:val="24"/>
          <w:szCs w:val="24"/>
          <w:lang w:eastAsia="pl-PL"/>
        </w:rPr>
        <w:lastRenderedPageBreak/>
        <w:t xml:space="preserve">miesięczne, o których mowa w zdaniu poprzednim, Zamawiający przekaże osobom uprawnionym. - dodatkowe wyjazdy; rozliczane będą na podstawie faktycznie przejechanych kilometrów, przy użyciu stawki za wozokilometr </w:t>
      </w:r>
      <w:proofErr w:type="spellStart"/>
      <w:r w:rsidRPr="002A6520">
        <w:rPr>
          <w:rFonts w:ascii="Times New Roman" w:eastAsia="Times New Roman" w:hAnsi="Times New Roman" w:cs="Times New Roman"/>
          <w:sz w:val="24"/>
          <w:szCs w:val="24"/>
          <w:lang w:eastAsia="pl-PL"/>
        </w:rPr>
        <w:t>max</w:t>
      </w:r>
      <w:proofErr w:type="spellEnd"/>
      <w:r w:rsidRPr="002A6520">
        <w:rPr>
          <w:rFonts w:ascii="Times New Roman" w:eastAsia="Times New Roman" w:hAnsi="Times New Roman" w:cs="Times New Roman"/>
          <w:sz w:val="24"/>
          <w:szCs w:val="24"/>
          <w:lang w:eastAsia="pl-PL"/>
        </w:rPr>
        <w:t xml:space="preserve">. 4000 km w okresie od 01.01.2019 r. do 31.12.2019 r. (wg potrzeb – dowóz uczniów na zawody sportowe, wycieczki, basen itp.) 3. W przypadku zaistnienia konieczności odstępstw od podanego harmonogramu przewozów wynikających ze zmiany planów lekcji, ilości dzieci, likwidacji szkoły, zmiany organizacji roku szkolnego, odpracowywania dni wolnych, dopuszcza się zmiany tych harmonogramów; Zamawiający poinformuje Wykonawcę o takim fakcie pisemnie lub faksem z wyprzedzeniem umożliwiającym wprowadzenie zmiany lub w najszybszym możliwym terminie, jeśli konieczności takiej nie mógł wcześniej przewidzieć. W takim przypadku ustalone zostaną nowe terminy. Zmiana taka nie będzie powodować zmiany wynagrodzenia umownego. 4. Wykonawca zobowiązuje się umożliwiać przejazd autobusami osobom uprawnionym posiadającym bilety miesięczne, w godzinach popołudniowych i w dni wolne od nauki na zajęcia pozalekcyjne bądź wcześniejszy powrót do domu dzieci i młodzieży posiadających bilety miesięczne. 5. Przedmiot zamówienia obejmuje swym zakresem trasy określone w załączonym wykazie tras, liczbę kilometrów, liczbę dowożonych dzieci i młodzieży posiadających bilety miesięczne z poszczególnych miejscowości do szkół i przedszkoli. 6. Szacunkowy dzienny kilometraż tras wynosi ok. 286 </w:t>
      </w:r>
      <w:proofErr w:type="spellStart"/>
      <w:r w:rsidRPr="002A6520">
        <w:rPr>
          <w:rFonts w:ascii="Times New Roman" w:eastAsia="Times New Roman" w:hAnsi="Times New Roman" w:cs="Times New Roman"/>
          <w:sz w:val="24"/>
          <w:szCs w:val="24"/>
          <w:lang w:eastAsia="pl-PL"/>
        </w:rPr>
        <w:t>km</w:t>
      </w:r>
      <w:proofErr w:type="spellEnd"/>
      <w:r w:rsidRPr="002A6520">
        <w:rPr>
          <w:rFonts w:ascii="Times New Roman" w:eastAsia="Times New Roman" w:hAnsi="Times New Roman" w:cs="Times New Roman"/>
          <w:sz w:val="24"/>
          <w:szCs w:val="24"/>
          <w:lang w:eastAsia="pl-PL"/>
        </w:rPr>
        <w:t xml:space="preserve">. Planowana ilość dowożonych dzieci i młodzieży: 241. 7. Zobowiązuje się Wykonawcę do ustalenia rozkładu jazdy z zachowaniem określonych powyżej warunków, na podstawie własnych pomiarów trasy przejazdów z poszczególnych miejscowości, z uwzględnieniem odbioru dzieci i młodzieży posiadających bilety miesięczne z istniejących przystanków. Ustalony przez Wykonawcę rozkład jazdy należy uzgodnić z dyrektorami szkół w terminie do 21 grudnia 2018r. na realizację zamówienia. Dzieci i młodzież posiadający bilety miesięczne winni być dowiezieni do szkół przynajmniej na 5 minut przed rozpoczęciem zajęć. Wykonawca ma dysponować minimum 3 pojazdami do przewozu osób z co najmniej 39 miejscami siedzącymi i co najmniej jednym pojazdem awaryjnym z minimum 39 miejscami siedzącymi. Pojazdy muszą posiadać ważne badanie techniczne i ubezpieczenie OC. 8. Wykonawca nie może przewozić w autobusie więcej osób niż wynosi liczba miejsc siedzących w autobusie. Liczba osób uprawnionych do przejazdu jest wartością prognozowaną opartą o dane pochodzące z miesiąca listopada 2018 r. Wykonawca zobowiązany jest zapewnić autobus gwarantujący wszystkim osobom uprawnionym miejsca siedzące. 9. Wykonawca jest zobowiązany przyjąć, zaakceptować i wypełnić warunki zamówienia, dotyczące bezpieczeństwa transportu dzieci i przewozów szkolnych oraz zobowiązuje się do przestrzegania przepisów ustawy z dnia 20 czerwca 1997 r. Prawo o ruchu drogowym (tekst jednolity Dz. U. z 2018 r. poz. 1990 ), przepisów rozporządzenia Ministra Infrastruktury z dnia 31 grudnia 2002 r. w sprawie warunków technicznych pojazdów oraz zakresu ich niezbędnego wyposażenia (tekst jednolity Dz. U. z 2016 r. poz. 2022, z </w:t>
      </w:r>
      <w:proofErr w:type="spellStart"/>
      <w:r w:rsidRPr="002A6520">
        <w:rPr>
          <w:rFonts w:ascii="Times New Roman" w:eastAsia="Times New Roman" w:hAnsi="Times New Roman" w:cs="Times New Roman"/>
          <w:sz w:val="24"/>
          <w:szCs w:val="24"/>
          <w:lang w:eastAsia="pl-PL"/>
        </w:rPr>
        <w:t>późn</w:t>
      </w:r>
      <w:proofErr w:type="spellEnd"/>
      <w:r w:rsidRPr="002A6520">
        <w:rPr>
          <w:rFonts w:ascii="Times New Roman" w:eastAsia="Times New Roman" w:hAnsi="Times New Roman" w:cs="Times New Roman"/>
          <w:sz w:val="24"/>
          <w:szCs w:val="24"/>
          <w:lang w:eastAsia="pl-PL"/>
        </w:rPr>
        <w:t xml:space="preserve">. zm.), przepisów rozporządzenia Ministrów Infrastruktury oraz Spraw Wewnętrznych i Administracji z dnia 31 lipca 2002 r. w sprawie znaków i sygnałów drogowych (Dz. U. z 2002 r., Nr 170. poz. 1393 z </w:t>
      </w:r>
      <w:proofErr w:type="spellStart"/>
      <w:r w:rsidRPr="002A6520">
        <w:rPr>
          <w:rFonts w:ascii="Times New Roman" w:eastAsia="Times New Roman" w:hAnsi="Times New Roman" w:cs="Times New Roman"/>
          <w:sz w:val="24"/>
          <w:szCs w:val="24"/>
          <w:lang w:eastAsia="pl-PL"/>
        </w:rPr>
        <w:t>późn</w:t>
      </w:r>
      <w:proofErr w:type="spellEnd"/>
      <w:r w:rsidRPr="002A6520">
        <w:rPr>
          <w:rFonts w:ascii="Times New Roman" w:eastAsia="Times New Roman" w:hAnsi="Times New Roman" w:cs="Times New Roman"/>
          <w:sz w:val="24"/>
          <w:szCs w:val="24"/>
          <w:lang w:eastAsia="pl-PL"/>
        </w:rPr>
        <w:t xml:space="preserve">. zm.), art. 32 ust. 5 ustawy z dnia 14 grudnia 2016 r. – Prawo oświatowe (Dz. U. z 2018 r., poz. 996 z </w:t>
      </w:r>
      <w:proofErr w:type="spellStart"/>
      <w:r w:rsidRPr="002A6520">
        <w:rPr>
          <w:rFonts w:ascii="Times New Roman" w:eastAsia="Times New Roman" w:hAnsi="Times New Roman" w:cs="Times New Roman"/>
          <w:sz w:val="24"/>
          <w:szCs w:val="24"/>
          <w:lang w:eastAsia="pl-PL"/>
        </w:rPr>
        <w:t>późn</w:t>
      </w:r>
      <w:proofErr w:type="spellEnd"/>
      <w:r w:rsidRPr="002A6520">
        <w:rPr>
          <w:rFonts w:ascii="Times New Roman" w:eastAsia="Times New Roman" w:hAnsi="Times New Roman" w:cs="Times New Roman"/>
          <w:sz w:val="24"/>
          <w:szCs w:val="24"/>
          <w:lang w:eastAsia="pl-PL"/>
        </w:rPr>
        <w:t xml:space="preserve">. zm.) i innych aktualnie obowiązujących przepisów prawnych dotyczących wykonywania przewozu osób środkami transportowymi (autobusami). 10. Wykonawca zapewni oznakowanie autobusów w czasie dowożenia dzieci i młodzieży zgodnie z przepisami prawa. 11. Pojazdy muszą mieć ważne polisy OC i NNW oraz aktualne badania techniczne. Wykonawca ponosi pełną odpowiedzialność za szkody oraz następstwa nieszczęśliwych wypadków kierowców i opiekunów oraz uczniów i osób trzecich w związku z wykonywanym zamówieniem. 12. W przypadku uszkodzenia pojazdu wykonującego dowozy uczniów lub jego awarii Wykonawca jest zobowiązany do podstawienia pojazdu zastępczego o odpowiedniej liczbie miejsc, spełniającego właściwe wymagania techniczne w ruchu drogowym , nie później niż w ciągu 1 </w:t>
      </w:r>
      <w:r w:rsidRPr="002A6520">
        <w:rPr>
          <w:rFonts w:ascii="Times New Roman" w:eastAsia="Times New Roman" w:hAnsi="Times New Roman" w:cs="Times New Roman"/>
          <w:sz w:val="24"/>
          <w:szCs w:val="24"/>
          <w:lang w:eastAsia="pl-PL"/>
        </w:rPr>
        <w:lastRenderedPageBreak/>
        <w:t xml:space="preserve">godziny od chwili uszkodzenia lub awarii pojazdu. W czasie oczekiwania na przyjazd pojazdu zastępczego opiekun sprawuje opiekę nad uczniami. Bez względu na ilość podstawionych pojazdów zastępczych, wynagrodzenie Wykonawcy nie będzie różnić się od wynagrodzenia, jakie otrzymałby w przypadku braku uszkodzenia/ awarii pojazdu. Jeżeli Wykonawca nie zapewni pojazdów zastępczych w wyznaczonym czasie, Zamawiający może zlecić wykonanie usługi przewozu na danym kursie podmiotowi trzeciemu na koszt Wykonawcy. 13. Wykonawca zobowiązuje się do posiadania i aktualizacji wszelkiego rodzaju uprawnień, licencji i badań technicznych pojazdów, wymaganych przy wykonaniu tego rodzaju przewozów.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II.5) Główny kod CPV: </w:t>
      </w:r>
      <w:r w:rsidRPr="002A6520">
        <w:rPr>
          <w:rFonts w:ascii="Times New Roman" w:eastAsia="Times New Roman" w:hAnsi="Times New Roman" w:cs="Times New Roman"/>
          <w:sz w:val="24"/>
          <w:szCs w:val="24"/>
          <w:lang w:eastAsia="pl-PL"/>
        </w:rPr>
        <w:t xml:space="preserve">60112000-6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Dodatkowe kody CPV:</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II.6) Całkowita wartość zamówienia </w:t>
      </w:r>
      <w:r w:rsidRPr="002A6520">
        <w:rPr>
          <w:rFonts w:ascii="Times New Roman" w:eastAsia="Times New Roman" w:hAnsi="Times New Roman" w:cs="Times New Roman"/>
          <w:i/>
          <w:iCs/>
          <w:sz w:val="24"/>
          <w:szCs w:val="24"/>
          <w:lang w:eastAsia="pl-PL"/>
        </w:rPr>
        <w:t>(jeżeli zamawiający podaje informacje o wartości zamówienia)</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t xml:space="preserve">Wartość bez VAT: </w:t>
      </w:r>
      <w:r w:rsidRPr="002A6520">
        <w:rPr>
          <w:rFonts w:ascii="Times New Roman" w:eastAsia="Times New Roman" w:hAnsi="Times New Roman" w:cs="Times New Roman"/>
          <w:sz w:val="24"/>
          <w:szCs w:val="24"/>
          <w:lang w:eastAsia="pl-PL"/>
        </w:rPr>
        <w:br/>
        <w:t xml:space="preserve">Waluta: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A6520">
        <w:rPr>
          <w:rFonts w:ascii="Times New Roman" w:eastAsia="Times New Roman" w:hAnsi="Times New Roman" w:cs="Times New Roman"/>
          <w:sz w:val="24"/>
          <w:szCs w:val="24"/>
          <w:lang w:eastAsia="pl-PL"/>
        </w:rPr>
        <w:t xml:space="preserv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2A6520">
        <w:rPr>
          <w:rFonts w:ascii="Times New Roman" w:eastAsia="Times New Roman" w:hAnsi="Times New Roman" w:cs="Times New Roman"/>
          <w:b/>
          <w:bCs/>
          <w:sz w:val="24"/>
          <w:szCs w:val="24"/>
          <w:lang w:eastAsia="pl-PL"/>
        </w:rPr>
        <w:t>pkt</w:t>
      </w:r>
      <w:proofErr w:type="spellEnd"/>
      <w:r w:rsidRPr="002A6520">
        <w:rPr>
          <w:rFonts w:ascii="Times New Roman" w:eastAsia="Times New Roman" w:hAnsi="Times New Roman" w:cs="Times New Roman"/>
          <w:b/>
          <w:bCs/>
          <w:sz w:val="24"/>
          <w:szCs w:val="24"/>
          <w:lang w:eastAsia="pl-PL"/>
        </w:rPr>
        <w:t xml:space="preserve"> 6 i 7 lub w art. 134 ust. 6 </w:t>
      </w:r>
      <w:proofErr w:type="spellStart"/>
      <w:r w:rsidRPr="002A6520">
        <w:rPr>
          <w:rFonts w:ascii="Times New Roman" w:eastAsia="Times New Roman" w:hAnsi="Times New Roman" w:cs="Times New Roman"/>
          <w:b/>
          <w:bCs/>
          <w:sz w:val="24"/>
          <w:szCs w:val="24"/>
          <w:lang w:eastAsia="pl-PL"/>
        </w:rPr>
        <w:t>pkt</w:t>
      </w:r>
      <w:proofErr w:type="spellEnd"/>
      <w:r w:rsidRPr="002A6520">
        <w:rPr>
          <w:rFonts w:ascii="Times New Roman" w:eastAsia="Times New Roman" w:hAnsi="Times New Roman" w:cs="Times New Roman"/>
          <w:b/>
          <w:bCs/>
          <w:sz w:val="24"/>
          <w:szCs w:val="24"/>
          <w:lang w:eastAsia="pl-PL"/>
        </w:rPr>
        <w:t xml:space="preserve"> 3 ustawy </w:t>
      </w:r>
      <w:proofErr w:type="spellStart"/>
      <w:r w:rsidRPr="002A6520">
        <w:rPr>
          <w:rFonts w:ascii="Times New Roman" w:eastAsia="Times New Roman" w:hAnsi="Times New Roman" w:cs="Times New Roman"/>
          <w:b/>
          <w:bCs/>
          <w:sz w:val="24"/>
          <w:szCs w:val="24"/>
          <w:lang w:eastAsia="pl-PL"/>
        </w:rPr>
        <w:t>Pzp</w:t>
      </w:r>
      <w:proofErr w:type="spellEnd"/>
      <w:r w:rsidRPr="002A6520">
        <w:rPr>
          <w:rFonts w:ascii="Times New Roman" w:eastAsia="Times New Roman" w:hAnsi="Times New Roman" w:cs="Times New Roman"/>
          <w:b/>
          <w:bCs/>
          <w:sz w:val="24"/>
          <w:szCs w:val="24"/>
          <w:lang w:eastAsia="pl-PL"/>
        </w:rPr>
        <w:t xml:space="preserve">: </w:t>
      </w:r>
      <w:r w:rsidRPr="002A6520">
        <w:rPr>
          <w:rFonts w:ascii="Times New Roman" w:eastAsia="Times New Roman" w:hAnsi="Times New Roman" w:cs="Times New Roman"/>
          <w:sz w:val="24"/>
          <w:szCs w:val="24"/>
          <w:lang w:eastAsia="pl-PL"/>
        </w:rPr>
        <w:t xml:space="preserve">Tak </w:t>
      </w:r>
      <w:r w:rsidRPr="002A652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2A6520">
        <w:rPr>
          <w:rFonts w:ascii="Times New Roman" w:eastAsia="Times New Roman" w:hAnsi="Times New Roman" w:cs="Times New Roman"/>
          <w:sz w:val="24"/>
          <w:szCs w:val="24"/>
          <w:lang w:eastAsia="pl-PL"/>
        </w:rPr>
        <w:t>pkt</w:t>
      </w:r>
      <w:proofErr w:type="spellEnd"/>
      <w:r w:rsidRPr="002A6520">
        <w:rPr>
          <w:rFonts w:ascii="Times New Roman" w:eastAsia="Times New Roman" w:hAnsi="Times New Roman" w:cs="Times New Roman"/>
          <w:sz w:val="24"/>
          <w:szCs w:val="24"/>
          <w:lang w:eastAsia="pl-PL"/>
        </w:rPr>
        <w:t xml:space="preserve"> 6 lub w art. 134 ust. 6 </w:t>
      </w:r>
      <w:proofErr w:type="spellStart"/>
      <w:r w:rsidRPr="002A6520">
        <w:rPr>
          <w:rFonts w:ascii="Times New Roman" w:eastAsia="Times New Roman" w:hAnsi="Times New Roman" w:cs="Times New Roman"/>
          <w:sz w:val="24"/>
          <w:szCs w:val="24"/>
          <w:lang w:eastAsia="pl-PL"/>
        </w:rPr>
        <w:t>pkt</w:t>
      </w:r>
      <w:proofErr w:type="spellEnd"/>
      <w:r w:rsidRPr="002A6520">
        <w:rPr>
          <w:rFonts w:ascii="Times New Roman" w:eastAsia="Times New Roman" w:hAnsi="Times New Roman" w:cs="Times New Roman"/>
          <w:sz w:val="24"/>
          <w:szCs w:val="24"/>
          <w:lang w:eastAsia="pl-PL"/>
        </w:rPr>
        <w:t xml:space="preserve"> 3 ustawy </w:t>
      </w:r>
      <w:proofErr w:type="spellStart"/>
      <w:r w:rsidRPr="002A6520">
        <w:rPr>
          <w:rFonts w:ascii="Times New Roman" w:eastAsia="Times New Roman" w:hAnsi="Times New Roman" w:cs="Times New Roman"/>
          <w:sz w:val="24"/>
          <w:szCs w:val="24"/>
          <w:lang w:eastAsia="pl-PL"/>
        </w:rPr>
        <w:t>Pzp</w:t>
      </w:r>
      <w:proofErr w:type="spellEnd"/>
      <w:r w:rsidRPr="002A6520">
        <w:rPr>
          <w:rFonts w:ascii="Times New Roman" w:eastAsia="Times New Roman" w:hAnsi="Times New Roman" w:cs="Times New Roman"/>
          <w:sz w:val="24"/>
          <w:szCs w:val="24"/>
          <w:lang w:eastAsia="pl-PL"/>
        </w:rPr>
        <w:t xml:space="preserve">: Zamawiający przewiduje ewentualne udzielenie zamówień polegających na powtórzeniu podobnych usług, stanowiących nie więcej niż 50% wartości zamówienia podstawowego, pod warunkiem że wykonawca do wyceny przyjmie ceny jednostkowe, nie większe niż te jakie przyjął przy wycenie usług podstawowych.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t>miesiącach:   </w:t>
      </w:r>
      <w:r w:rsidRPr="002A6520">
        <w:rPr>
          <w:rFonts w:ascii="Times New Roman" w:eastAsia="Times New Roman" w:hAnsi="Times New Roman" w:cs="Times New Roman"/>
          <w:i/>
          <w:iCs/>
          <w:sz w:val="24"/>
          <w:szCs w:val="24"/>
          <w:lang w:eastAsia="pl-PL"/>
        </w:rPr>
        <w:t xml:space="preserve"> lub </w:t>
      </w:r>
      <w:r w:rsidRPr="002A6520">
        <w:rPr>
          <w:rFonts w:ascii="Times New Roman" w:eastAsia="Times New Roman" w:hAnsi="Times New Roman" w:cs="Times New Roman"/>
          <w:b/>
          <w:bCs/>
          <w:sz w:val="24"/>
          <w:szCs w:val="24"/>
          <w:lang w:eastAsia="pl-PL"/>
        </w:rPr>
        <w:t>dniach:</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i/>
          <w:iCs/>
          <w:sz w:val="24"/>
          <w:szCs w:val="24"/>
          <w:lang w:eastAsia="pl-PL"/>
        </w:rPr>
        <w:t>lub</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data rozpoczęcia: </w:t>
      </w:r>
      <w:r w:rsidRPr="002A6520">
        <w:rPr>
          <w:rFonts w:ascii="Times New Roman" w:eastAsia="Times New Roman" w:hAnsi="Times New Roman" w:cs="Times New Roman"/>
          <w:sz w:val="24"/>
          <w:szCs w:val="24"/>
          <w:lang w:eastAsia="pl-PL"/>
        </w:rPr>
        <w:t> </w:t>
      </w:r>
      <w:r w:rsidRPr="002A6520">
        <w:rPr>
          <w:rFonts w:ascii="Times New Roman" w:eastAsia="Times New Roman" w:hAnsi="Times New Roman" w:cs="Times New Roman"/>
          <w:i/>
          <w:iCs/>
          <w:sz w:val="24"/>
          <w:szCs w:val="24"/>
          <w:lang w:eastAsia="pl-PL"/>
        </w:rPr>
        <w:t xml:space="preserve"> lub </w:t>
      </w:r>
      <w:r w:rsidRPr="002A6520">
        <w:rPr>
          <w:rFonts w:ascii="Times New Roman" w:eastAsia="Times New Roman" w:hAnsi="Times New Roman" w:cs="Times New Roman"/>
          <w:b/>
          <w:bCs/>
          <w:sz w:val="24"/>
          <w:szCs w:val="24"/>
          <w:lang w:eastAsia="pl-PL"/>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63"/>
        <w:gridCol w:w="1537"/>
        <w:gridCol w:w="1689"/>
        <w:gridCol w:w="1729"/>
      </w:tblGrid>
      <w:tr w:rsidR="002A6520" w:rsidRPr="002A6520" w:rsidTr="002A6520">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Data zakończenia</w:t>
            </w:r>
          </w:p>
        </w:tc>
      </w:tr>
      <w:tr w:rsidR="002A6520" w:rsidRPr="002A6520" w:rsidTr="002A6520">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2019-01-01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2019-12-31</w:t>
            </w:r>
          </w:p>
        </w:tc>
      </w:tr>
    </w:tbl>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II.9) Informacje dodatkowe: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III.1) WARUNKI UDZIAŁU W POSTĘPOWANIU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t xml:space="preserve">Określenie warunków: dysponują zezwoleniem na wykonywanie zawodu przewoźnika drogowego, wydanego na podstawie art. 5 ust. 1 ustawy z dnia 6 września 2001 r. o transporcie drogowym (tekst jednolity Dz. U. z 2017 r. poz. 2200 z </w:t>
      </w:r>
      <w:proofErr w:type="spellStart"/>
      <w:r w:rsidRPr="002A6520">
        <w:rPr>
          <w:rFonts w:ascii="Times New Roman" w:eastAsia="Times New Roman" w:hAnsi="Times New Roman" w:cs="Times New Roman"/>
          <w:sz w:val="24"/>
          <w:szCs w:val="24"/>
          <w:lang w:eastAsia="pl-PL"/>
        </w:rPr>
        <w:t>późn</w:t>
      </w:r>
      <w:proofErr w:type="spellEnd"/>
      <w:r w:rsidRPr="002A6520">
        <w:rPr>
          <w:rFonts w:ascii="Times New Roman" w:eastAsia="Times New Roman" w:hAnsi="Times New Roman" w:cs="Times New Roman"/>
          <w:sz w:val="24"/>
          <w:szCs w:val="24"/>
          <w:lang w:eastAsia="pl-PL"/>
        </w:rPr>
        <w:t xml:space="preserve">. zm.) </w:t>
      </w:r>
      <w:r w:rsidRPr="002A6520">
        <w:rPr>
          <w:rFonts w:ascii="Times New Roman" w:eastAsia="Times New Roman" w:hAnsi="Times New Roman" w:cs="Times New Roman"/>
          <w:sz w:val="24"/>
          <w:szCs w:val="24"/>
          <w:lang w:eastAsia="pl-PL"/>
        </w:rPr>
        <w:br/>
        <w:t xml:space="preserve">Informacje dodatkowe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lastRenderedPageBreak/>
        <w:t xml:space="preserve">III.1.2) Sytuacja finansowa lub ekonomiczna </w:t>
      </w:r>
      <w:r w:rsidRPr="002A6520">
        <w:rPr>
          <w:rFonts w:ascii="Times New Roman" w:eastAsia="Times New Roman" w:hAnsi="Times New Roman" w:cs="Times New Roman"/>
          <w:sz w:val="24"/>
          <w:szCs w:val="24"/>
          <w:lang w:eastAsia="pl-PL"/>
        </w:rPr>
        <w:br/>
        <w:t xml:space="preserve">Określenie warunków: Zamawiający nie stawia warunku w tym zakresie. </w:t>
      </w:r>
      <w:r w:rsidRPr="002A6520">
        <w:rPr>
          <w:rFonts w:ascii="Times New Roman" w:eastAsia="Times New Roman" w:hAnsi="Times New Roman" w:cs="Times New Roman"/>
          <w:sz w:val="24"/>
          <w:szCs w:val="24"/>
          <w:lang w:eastAsia="pl-PL"/>
        </w:rPr>
        <w:br/>
        <w:t xml:space="preserve">Informacje dodatkowe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III.1.3) Zdolność techniczna lub zawodowa </w:t>
      </w:r>
      <w:r w:rsidRPr="002A6520">
        <w:rPr>
          <w:rFonts w:ascii="Times New Roman" w:eastAsia="Times New Roman" w:hAnsi="Times New Roman" w:cs="Times New Roman"/>
          <w:sz w:val="24"/>
          <w:szCs w:val="24"/>
          <w:lang w:eastAsia="pl-PL"/>
        </w:rPr>
        <w:br/>
        <w:t xml:space="preserve">Określenie warunków: Wykażą, że w okresie ostatnich trzech lat przed upływem terminu składania ofert, a jeżeli okres prowadzenia działalności jest krótszy, to w tym okresie wykonali co najmniej jedną usługę polegającą na przewozach osób/dzieci o wartości minimum 200 000 zł brutto. W celu potwierdzenia spełnienia niniejszego warunku, wykonawcy zobowiązani są przedłożyć wykaz robót, sporządzony wg wzoru stanowiącego załącznik nr 6 do </w:t>
      </w:r>
      <w:proofErr w:type="spellStart"/>
      <w:r w:rsidRPr="002A6520">
        <w:rPr>
          <w:rFonts w:ascii="Times New Roman" w:eastAsia="Times New Roman" w:hAnsi="Times New Roman" w:cs="Times New Roman"/>
          <w:sz w:val="24"/>
          <w:szCs w:val="24"/>
          <w:lang w:eastAsia="pl-PL"/>
        </w:rPr>
        <w:t>siwz</w:t>
      </w:r>
      <w:proofErr w:type="spellEnd"/>
      <w:r w:rsidRPr="002A6520">
        <w:rPr>
          <w:rFonts w:ascii="Times New Roman" w:eastAsia="Times New Roman" w:hAnsi="Times New Roman" w:cs="Times New Roman"/>
          <w:sz w:val="24"/>
          <w:szCs w:val="24"/>
          <w:lang w:eastAsia="pl-PL"/>
        </w:rPr>
        <w:t xml:space="preserve"> wraz z załączeniem dowodów określających czy te usługi zostały wykonane należycie i prawidłowo, w szczególności informacji o tym, czy roboty zostały wykonane zgodnie z przepisami i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Ocena spełnienia przedstawionego powyżej warunku udziału w postępowaniu zostanie dokonana wg Formuły: spełnia/ nie spełnia. Z treści złożonych dokumentów- musi wynikać jednoznacznie, iż postawione warunki wykonawca spełnia. (W przypadku składania oferty przez podmioty występujące wspólnie ww. warunek podmioty mogą spełniać łącznie) (W przypadku składania oferty przez podmioty występujące wspólnie ww. warunek podmioty mogą spełniać łącznie) - Wykonawca musi wykazać dysponowanie osobami zdolnymi do wykonania zamówienia, w szczególności przedłoży wykaz osób, które będą uczestniczyć w wykonywaniu zamówienia wraz z informacją o podstawie do dysponowania osobami wskazanymi do wykonywania niniejszego zamówienia. Osoby te muszą posiadać wymagane uprawnienia tj. ważne prawo jazdy odpowiedniej kategorii (w zależności od rodzaju pojazdu wykonującego zamówienie) oraz ważne świadectwo kwalifikacji lub zaświadczenie o ukończeniu kursu dokształcającego kierowców przewożących osoby. Zamawiający wymaga od Wykonawcy, stosownie do art. 29 ust. 3a ustawy </w:t>
      </w:r>
      <w:proofErr w:type="spellStart"/>
      <w:r w:rsidRPr="002A6520">
        <w:rPr>
          <w:rFonts w:ascii="Times New Roman" w:eastAsia="Times New Roman" w:hAnsi="Times New Roman" w:cs="Times New Roman"/>
          <w:sz w:val="24"/>
          <w:szCs w:val="24"/>
          <w:lang w:eastAsia="pl-PL"/>
        </w:rPr>
        <w:t>Pzp</w:t>
      </w:r>
      <w:proofErr w:type="spellEnd"/>
      <w:r w:rsidRPr="002A6520">
        <w:rPr>
          <w:rFonts w:ascii="Times New Roman" w:eastAsia="Times New Roman" w:hAnsi="Times New Roman" w:cs="Times New Roman"/>
          <w:sz w:val="24"/>
          <w:szCs w:val="24"/>
          <w:lang w:eastAsia="pl-PL"/>
        </w:rPr>
        <w:t xml:space="preserve"> zatrudnienia na podstawie umowy o pracę osób wskazanych powyżej w pełnym wymiarze czasu pracy, wykonujących czynności w trakcie realizacji zamówienia. (W przypadku składania oferty przez podmioty występujące wspólnie ww. warunek podmioty mogą spełniać łącznie) 1. Przedłoży wykaz niezbędnych do wykonania zamówienia narzędzi, wyposażenia zakładu i urządzeń technicznych, dostępnych wykonawcy w celu realizacji zamówienia, wraz z informacją o podstawie dysponowania tymi zasobami, to jest wykonawca musi dysponować minimum 3 pojazdami do przewozu osób na minimum 39 miejsc siedzących i 1 pojazd awaryjny na min. 39 miejsc siedzących. Rok produkcji pojazdów nie może być wcześniejszy niż 1997 r. Pojazdy muszą posiadać ważne badania techniczne i ubezpieczenie OC. (W przypadku składania oferty przez podmioty występujące wspólnie ww. warunek podmioty mogą spełniać łącznie) Ocena spełnienia przedstawionych powyżej warunków udziału w postępowaniu zostanie dokonana </w:t>
      </w:r>
      <w:proofErr w:type="spellStart"/>
      <w:r w:rsidRPr="002A6520">
        <w:rPr>
          <w:rFonts w:ascii="Times New Roman" w:eastAsia="Times New Roman" w:hAnsi="Times New Roman" w:cs="Times New Roman"/>
          <w:sz w:val="24"/>
          <w:szCs w:val="24"/>
          <w:lang w:eastAsia="pl-PL"/>
        </w:rPr>
        <w:t>wg</w:t>
      </w:r>
      <w:proofErr w:type="spellEnd"/>
      <w:r w:rsidRPr="002A6520">
        <w:rPr>
          <w:rFonts w:ascii="Times New Roman" w:eastAsia="Times New Roman" w:hAnsi="Times New Roman" w:cs="Times New Roman"/>
          <w:sz w:val="24"/>
          <w:szCs w:val="24"/>
          <w:lang w:eastAsia="pl-PL"/>
        </w:rPr>
        <w:t xml:space="preserve">. Formuły: spełnia/ nie spełnia. Z treści złożonych dokumentów musi wynikać jednoznacznie, iż postawione warunki wykonawca spełnia. 2 Wykonawca może w celu potwierdzenia spełniania warunków, o których mowa wyżej,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3. Zamawiający jednocześnie informuje, iż „stosowna sytuacja” o której mowa wyżej wystąpi wyłącznie w przypadku kiedy: 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2) </w:t>
      </w:r>
      <w:r w:rsidRPr="002A6520">
        <w:rPr>
          <w:rFonts w:ascii="Times New Roman" w:eastAsia="Times New Roman" w:hAnsi="Times New Roman" w:cs="Times New Roman"/>
          <w:sz w:val="24"/>
          <w:szCs w:val="24"/>
          <w:lang w:eastAsia="pl-PL"/>
        </w:rPr>
        <w:lastRenderedPageBreak/>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proofErr w:type="spellStart"/>
      <w:r w:rsidRPr="002A6520">
        <w:rPr>
          <w:rFonts w:ascii="Times New Roman" w:eastAsia="Times New Roman" w:hAnsi="Times New Roman" w:cs="Times New Roman"/>
          <w:sz w:val="24"/>
          <w:szCs w:val="24"/>
          <w:lang w:eastAsia="pl-PL"/>
        </w:rPr>
        <w:t>pkt</w:t>
      </w:r>
      <w:proofErr w:type="spellEnd"/>
      <w:r w:rsidRPr="002A6520">
        <w:rPr>
          <w:rFonts w:ascii="Times New Roman" w:eastAsia="Times New Roman" w:hAnsi="Times New Roman" w:cs="Times New Roman"/>
          <w:sz w:val="24"/>
          <w:szCs w:val="24"/>
          <w:lang w:eastAsia="pl-PL"/>
        </w:rPr>
        <w:t xml:space="preserve"> 13–23 i ust. 5 </w:t>
      </w:r>
      <w:proofErr w:type="spellStart"/>
      <w:r w:rsidRPr="002A6520">
        <w:rPr>
          <w:rFonts w:ascii="Times New Roman" w:eastAsia="Times New Roman" w:hAnsi="Times New Roman" w:cs="Times New Roman"/>
          <w:sz w:val="24"/>
          <w:szCs w:val="24"/>
          <w:lang w:eastAsia="pl-PL"/>
        </w:rPr>
        <w:t>pkt</w:t>
      </w:r>
      <w:proofErr w:type="spellEnd"/>
      <w:r w:rsidRPr="002A6520">
        <w:rPr>
          <w:rFonts w:ascii="Times New Roman" w:eastAsia="Times New Roman" w:hAnsi="Times New Roman" w:cs="Times New Roman"/>
          <w:sz w:val="24"/>
          <w:szCs w:val="24"/>
          <w:lang w:eastAsia="pl-PL"/>
        </w:rPr>
        <w:t xml:space="preserve"> 1 ustawy </w:t>
      </w:r>
      <w:proofErr w:type="spellStart"/>
      <w:r w:rsidRPr="002A6520">
        <w:rPr>
          <w:rFonts w:ascii="Times New Roman" w:eastAsia="Times New Roman" w:hAnsi="Times New Roman" w:cs="Times New Roman"/>
          <w:sz w:val="24"/>
          <w:szCs w:val="24"/>
          <w:lang w:eastAsia="pl-PL"/>
        </w:rPr>
        <w:t>Pzp</w:t>
      </w:r>
      <w:proofErr w:type="spellEnd"/>
      <w:r w:rsidRPr="002A6520">
        <w:rPr>
          <w:rFonts w:ascii="Times New Roman" w:eastAsia="Times New Roman" w:hAnsi="Times New Roman" w:cs="Times New Roman"/>
          <w:sz w:val="24"/>
          <w:szCs w:val="24"/>
          <w:lang w:eastAsia="pl-PL"/>
        </w:rPr>
        <w:t xml:space="preserve">. 3) W odniesieniu do warunków dotyczących wykształcenia, kwalifikacji zawodowych lub doświadczenia wykonawcy mogą polegać na zdolnościach innych podmiotów, jeśli podmioty te zrealizują usługę, do realizacji których te zdolności są wymagane (art.22a ust.4 ustawy </w:t>
      </w:r>
      <w:proofErr w:type="spellStart"/>
      <w:r w:rsidRPr="002A6520">
        <w:rPr>
          <w:rFonts w:ascii="Times New Roman" w:eastAsia="Times New Roman" w:hAnsi="Times New Roman" w:cs="Times New Roman"/>
          <w:sz w:val="24"/>
          <w:szCs w:val="24"/>
          <w:lang w:eastAsia="pl-PL"/>
        </w:rPr>
        <w:t>Pzp</w:t>
      </w:r>
      <w:proofErr w:type="spellEnd"/>
      <w:r w:rsidRPr="002A6520">
        <w:rPr>
          <w:rFonts w:ascii="Times New Roman" w:eastAsia="Times New Roman" w:hAnsi="Times New Roman" w:cs="Times New Roman"/>
          <w:sz w:val="24"/>
          <w:szCs w:val="24"/>
          <w:lang w:eastAsia="pl-PL"/>
        </w:rPr>
        <w:t xml:space="preserve">). 4) Wykonawca, który polega na sytuacji finansowej lub ekonomicznej innych podmiotów, odpowiada solidarnie z podmiotem, który zobowiązał się do udostępnienia zasobów, za szkodę poniesioną przez Zamawiającego powstałą na skutek nieudostępnienia tych zasobów, chyba że za nieudostępnienie zasobów nie ponosi winy. 5) 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wymagane przez Zamawiającego. </w:t>
      </w:r>
      <w:r w:rsidRPr="002A652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A6520">
        <w:rPr>
          <w:rFonts w:ascii="Times New Roman" w:eastAsia="Times New Roman" w:hAnsi="Times New Roman" w:cs="Times New Roman"/>
          <w:sz w:val="24"/>
          <w:szCs w:val="24"/>
          <w:lang w:eastAsia="pl-PL"/>
        </w:rPr>
        <w:br/>
        <w:t xml:space="preserve">Informacje dodatkowe: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III.2) PODSTAWY WYKLUCZENIA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A6520">
        <w:rPr>
          <w:rFonts w:ascii="Times New Roman" w:eastAsia="Times New Roman" w:hAnsi="Times New Roman" w:cs="Times New Roman"/>
          <w:b/>
          <w:bCs/>
          <w:sz w:val="24"/>
          <w:szCs w:val="24"/>
          <w:lang w:eastAsia="pl-PL"/>
        </w:rPr>
        <w:t>Pzp</w:t>
      </w:r>
      <w:proofErr w:type="spellEnd"/>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A6520">
        <w:rPr>
          <w:rFonts w:ascii="Times New Roman" w:eastAsia="Times New Roman" w:hAnsi="Times New Roman" w:cs="Times New Roman"/>
          <w:b/>
          <w:bCs/>
          <w:sz w:val="24"/>
          <w:szCs w:val="24"/>
          <w:lang w:eastAsia="pl-PL"/>
        </w:rPr>
        <w:t>Pzp</w:t>
      </w:r>
      <w:proofErr w:type="spellEnd"/>
      <w:r w:rsidRPr="002A652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2A6520">
        <w:rPr>
          <w:rFonts w:ascii="Times New Roman" w:eastAsia="Times New Roman" w:hAnsi="Times New Roman" w:cs="Times New Roman"/>
          <w:sz w:val="24"/>
          <w:szCs w:val="24"/>
          <w:lang w:eastAsia="pl-PL"/>
        </w:rPr>
        <w:t>pkt</w:t>
      </w:r>
      <w:proofErr w:type="spellEnd"/>
      <w:r w:rsidRPr="002A6520">
        <w:rPr>
          <w:rFonts w:ascii="Times New Roman" w:eastAsia="Times New Roman" w:hAnsi="Times New Roman" w:cs="Times New Roman"/>
          <w:sz w:val="24"/>
          <w:szCs w:val="24"/>
          <w:lang w:eastAsia="pl-PL"/>
        </w:rPr>
        <w:t xml:space="preserve"> 1 ustawy </w:t>
      </w:r>
      <w:proofErr w:type="spellStart"/>
      <w:r w:rsidRPr="002A6520">
        <w:rPr>
          <w:rFonts w:ascii="Times New Roman" w:eastAsia="Times New Roman" w:hAnsi="Times New Roman" w:cs="Times New Roman"/>
          <w:sz w:val="24"/>
          <w:szCs w:val="24"/>
          <w:lang w:eastAsia="pl-PL"/>
        </w:rPr>
        <w:t>Pzp</w:t>
      </w:r>
      <w:proofErr w:type="spellEnd"/>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A6520">
        <w:rPr>
          <w:rFonts w:ascii="Times New Roman" w:eastAsia="Times New Roman" w:hAnsi="Times New Roman" w:cs="Times New Roman"/>
          <w:sz w:val="24"/>
          <w:szCs w:val="24"/>
          <w:lang w:eastAsia="pl-PL"/>
        </w:rPr>
        <w:br/>
        <w:t xml:space="preserve">Tak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Oświadczenie o spełnianiu kryteriów selekcji </w:t>
      </w:r>
      <w:r w:rsidRPr="002A6520">
        <w:rPr>
          <w:rFonts w:ascii="Times New Roman" w:eastAsia="Times New Roman" w:hAnsi="Times New Roman" w:cs="Times New Roman"/>
          <w:sz w:val="24"/>
          <w:szCs w:val="24"/>
          <w:lang w:eastAsia="pl-PL"/>
        </w:rPr>
        <w:br/>
        <w:t xml:space="preserve">Nie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odpis z właściwego rejestru lub centralnej ewidencji i informacji o działalności gospodarczej, jeżeli odrębne przepisy wymagają wpisu do rejestru lub ewidencji, w celu potwierdzenia </w:t>
      </w:r>
      <w:r w:rsidRPr="002A6520">
        <w:rPr>
          <w:rFonts w:ascii="Times New Roman" w:eastAsia="Times New Roman" w:hAnsi="Times New Roman" w:cs="Times New Roman"/>
          <w:sz w:val="24"/>
          <w:szCs w:val="24"/>
          <w:lang w:eastAsia="pl-PL"/>
        </w:rPr>
        <w:lastRenderedPageBreak/>
        <w:t xml:space="preserve">braku podstaw wykluczenia na podstawie art. 24 ust. 5 pkt. 1 ustawy </w:t>
      </w:r>
      <w:proofErr w:type="spellStart"/>
      <w:r w:rsidRPr="002A6520">
        <w:rPr>
          <w:rFonts w:ascii="Times New Roman" w:eastAsia="Times New Roman" w:hAnsi="Times New Roman" w:cs="Times New Roman"/>
          <w:sz w:val="24"/>
          <w:szCs w:val="24"/>
          <w:lang w:eastAsia="pl-PL"/>
        </w:rPr>
        <w:t>Pzp</w:t>
      </w:r>
      <w:proofErr w:type="spellEnd"/>
      <w:r w:rsidRPr="002A6520">
        <w:rPr>
          <w:rFonts w:ascii="Times New Roman" w:eastAsia="Times New Roman" w:hAnsi="Times New Roman" w:cs="Times New Roman"/>
          <w:sz w:val="24"/>
          <w:szCs w:val="24"/>
          <w:lang w:eastAsia="pl-PL"/>
        </w:rPr>
        <w:t xml:space="preserve">. W przypadku podmiotów występujących wspólnie dokument składa każdy wykonawca.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III.5.1) W ZAKRESIE SPEŁNIANIA WARUNKÓW UDZIAŁU W POSTĘPOWANIU:</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(sporządzonego wg wzoru stanowiącego załącznik nr 6 do SIWZ), oraz załączeniem dowodów określających czy te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2. wykaz osób, skierowanych przez wykonawcę do realizacji zamówienia publicznego, odpowiedzialnych za świadczenie usług, wraz z informacjami na temat ich kwalifikacji zawodowych, uprawnień, zakresu wykonywanych czynności oraz informacją o podstawie do dysponowania tymi osobami (sporządzone wg wzoru, stanowiącego załącznik nr 7 do SIWZ) 3. wykaz narzędzi, wyposażenia zakładu lub urządzeń technicznych dostępnych wykonawcy w celu wykonania zamówienia publicznego wraz z informacja o podstawie do dysponowania (sporządzone wg wzoru, stanowiącego załącznik nr 10 do SIWZ)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III.5.2) W ZAKRESIE KRYTERIÓW SELEKCJI:</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 xml:space="preserve">III.7) INNE DOKUMENTY NIE WYMIENIONE W </w:t>
      </w:r>
      <w:proofErr w:type="spellStart"/>
      <w:r w:rsidRPr="002A6520">
        <w:rPr>
          <w:rFonts w:ascii="Times New Roman" w:eastAsia="Times New Roman" w:hAnsi="Times New Roman" w:cs="Times New Roman"/>
          <w:b/>
          <w:bCs/>
          <w:sz w:val="24"/>
          <w:szCs w:val="24"/>
          <w:lang w:eastAsia="pl-PL"/>
        </w:rPr>
        <w:t>pkt</w:t>
      </w:r>
      <w:proofErr w:type="spellEnd"/>
      <w:r w:rsidRPr="002A6520">
        <w:rPr>
          <w:rFonts w:ascii="Times New Roman" w:eastAsia="Times New Roman" w:hAnsi="Times New Roman" w:cs="Times New Roman"/>
          <w:b/>
          <w:bCs/>
          <w:sz w:val="24"/>
          <w:szCs w:val="24"/>
          <w:lang w:eastAsia="pl-PL"/>
        </w:rPr>
        <w:t xml:space="preserve"> III.3) - III.6)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I. Składanych wraz z ofertą – formularzem ofertowym (wzór stanowi załącznik nr 1 do niniejszej </w:t>
      </w:r>
      <w:proofErr w:type="spellStart"/>
      <w:r w:rsidRPr="002A6520">
        <w:rPr>
          <w:rFonts w:ascii="Times New Roman" w:eastAsia="Times New Roman" w:hAnsi="Times New Roman" w:cs="Times New Roman"/>
          <w:sz w:val="24"/>
          <w:szCs w:val="24"/>
          <w:lang w:eastAsia="pl-PL"/>
        </w:rPr>
        <w:t>siwz</w:t>
      </w:r>
      <w:proofErr w:type="spellEnd"/>
      <w:r w:rsidRPr="002A6520">
        <w:rPr>
          <w:rFonts w:ascii="Times New Roman" w:eastAsia="Times New Roman" w:hAnsi="Times New Roman" w:cs="Times New Roman"/>
          <w:sz w:val="24"/>
          <w:szCs w:val="24"/>
          <w:lang w:eastAsia="pl-PL"/>
        </w:rPr>
        <w:t xml:space="preserve">): 1. Oświadczenie wykonawcy dotyczące przesłanek wykluczenia z postępowania – wzór stanowi załącznik nr 2 do niniejszej </w:t>
      </w:r>
      <w:proofErr w:type="spellStart"/>
      <w:r w:rsidRPr="002A6520">
        <w:rPr>
          <w:rFonts w:ascii="Times New Roman" w:eastAsia="Times New Roman" w:hAnsi="Times New Roman" w:cs="Times New Roman"/>
          <w:sz w:val="24"/>
          <w:szCs w:val="24"/>
          <w:lang w:eastAsia="pl-PL"/>
        </w:rPr>
        <w:t>siwz</w:t>
      </w:r>
      <w:proofErr w:type="spellEnd"/>
      <w:r w:rsidRPr="002A6520">
        <w:rPr>
          <w:rFonts w:ascii="Times New Roman" w:eastAsia="Times New Roman" w:hAnsi="Times New Roman" w:cs="Times New Roman"/>
          <w:sz w:val="24"/>
          <w:szCs w:val="24"/>
          <w:lang w:eastAsia="pl-PL"/>
        </w:rPr>
        <w:t xml:space="preserve">. W przypadku podmiotów występujących wspólnie oświadczenie składa każdy wykonawca. 2. Oświadczenie wykonawcy dotyczące spełnienia warunków udziału w postępowaniu - wzór stanowi załącznik nr 3 do niniejszej </w:t>
      </w:r>
      <w:proofErr w:type="spellStart"/>
      <w:r w:rsidRPr="002A6520">
        <w:rPr>
          <w:rFonts w:ascii="Times New Roman" w:eastAsia="Times New Roman" w:hAnsi="Times New Roman" w:cs="Times New Roman"/>
          <w:sz w:val="24"/>
          <w:szCs w:val="24"/>
          <w:lang w:eastAsia="pl-PL"/>
        </w:rPr>
        <w:t>siwz</w:t>
      </w:r>
      <w:proofErr w:type="spellEnd"/>
      <w:r w:rsidRPr="002A6520">
        <w:rPr>
          <w:rFonts w:ascii="Times New Roman" w:eastAsia="Times New Roman" w:hAnsi="Times New Roman" w:cs="Times New Roman"/>
          <w:sz w:val="24"/>
          <w:szCs w:val="24"/>
          <w:lang w:eastAsia="pl-PL"/>
        </w:rPr>
        <w:t xml:space="preserve">. W przypadku podmiotów występujących wspólnie oświadczenie podpisuje pełnomocnik/lider lub każdy z wykonawców. 3. Upoważnienie – pełnomocnictwo do podpisania oferty – wzór stanowi załącznik nr 4 do niniejszej specyfikacji.(jeżeli dotyczy). 4. W przypadku, gdy wykonawca polega na zdolnościach zawodowych innych podmiotów, celem udowodnienia, ze będzie dysponował zasobem tych podmiotów w szczególności składa pisemne zobowiązanie tych podmiotów, do oddania mu do dyspozycji niezbędnych zasobów na potrzeby realizacji zamówienia – wzór stanowi załącznik nr 5 do niniejszej </w:t>
      </w:r>
      <w:proofErr w:type="spellStart"/>
      <w:r w:rsidRPr="002A6520">
        <w:rPr>
          <w:rFonts w:ascii="Times New Roman" w:eastAsia="Times New Roman" w:hAnsi="Times New Roman" w:cs="Times New Roman"/>
          <w:sz w:val="24"/>
          <w:szCs w:val="24"/>
          <w:lang w:eastAsia="pl-PL"/>
        </w:rPr>
        <w:t>siwz</w:t>
      </w:r>
      <w:proofErr w:type="spellEnd"/>
      <w:r w:rsidRPr="002A6520">
        <w:rPr>
          <w:rFonts w:ascii="Times New Roman" w:eastAsia="Times New Roman" w:hAnsi="Times New Roman" w:cs="Times New Roman"/>
          <w:sz w:val="24"/>
          <w:szCs w:val="24"/>
          <w:lang w:eastAsia="pl-PL"/>
        </w:rPr>
        <w:t xml:space="preserve">. Zamawiający wymaga, aby składany dokument w szczególności zawierał następujące informacje: - zakres dostępnych wykonawcy zasobów innego podmiotu - sposobu wykorzystania zasobu innego podmiotu przez wykonawcę, przy wykonaniu zamówienia - zakresu i okresu udziału innego podmiotu przy wykonaniu </w:t>
      </w:r>
      <w:r w:rsidRPr="002A6520">
        <w:rPr>
          <w:rFonts w:ascii="Times New Roman" w:eastAsia="Times New Roman" w:hAnsi="Times New Roman" w:cs="Times New Roman"/>
          <w:sz w:val="24"/>
          <w:szCs w:val="24"/>
          <w:lang w:eastAsia="pl-PL"/>
        </w:rPr>
        <w:lastRenderedPageBreak/>
        <w:t xml:space="preserve">zamówienia, - czy podmiot, na zdolności którego wykonawca polega w odniesieniu do warunków udziału w postępowaniu dotyczących wykształcenia, kwalifikacji zawodowych lub doświadczenia, zrealizuje roboty, których wskazane zdolności dotyczą (podwykonawstwo) II. Oświadczenie składane bez wezwania Zamawiającego w terminie 3 dni od dnia zamieszczenia na stronie internetowej informacji, o których mowa w art. 86 ust. 5 ustawy. Oświadczenie o przynależności lub braku przynależności do tej samej grupy kapitałowej (o której mowa w ustawie z dnia 16 lutego 2007 r. o ochronie konkurencji i konsumentów – Dz. U. z 2018 r. poz. 798 z </w:t>
      </w:r>
      <w:proofErr w:type="spellStart"/>
      <w:r w:rsidRPr="002A6520">
        <w:rPr>
          <w:rFonts w:ascii="Times New Roman" w:eastAsia="Times New Roman" w:hAnsi="Times New Roman" w:cs="Times New Roman"/>
          <w:sz w:val="24"/>
          <w:szCs w:val="24"/>
          <w:lang w:eastAsia="pl-PL"/>
        </w:rPr>
        <w:t>późn</w:t>
      </w:r>
      <w:proofErr w:type="spellEnd"/>
      <w:r w:rsidRPr="002A6520">
        <w:rPr>
          <w:rFonts w:ascii="Times New Roman" w:eastAsia="Times New Roman" w:hAnsi="Times New Roman" w:cs="Times New Roman"/>
          <w:sz w:val="24"/>
          <w:szCs w:val="24"/>
          <w:lang w:eastAsia="pl-PL"/>
        </w:rPr>
        <w:t xml:space="preserve">. zm.) z innymi wykonawcami biorącymi udział w postępowaniu – wykonawca składa, bez wezwania, w terminie trzech dni od dnia zamieszczenia przez zamawiającego na stronie internetowej informacji, o których mowa w art. 86 ust. 5 ustawy Prawo zamówień publicznych – wzór stanowi załącznik nr 8 do niniejszej </w:t>
      </w:r>
      <w:proofErr w:type="spellStart"/>
      <w:r w:rsidRPr="002A6520">
        <w:rPr>
          <w:rFonts w:ascii="Times New Roman" w:eastAsia="Times New Roman" w:hAnsi="Times New Roman" w:cs="Times New Roman"/>
          <w:sz w:val="24"/>
          <w:szCs w:val="24"/>
          <w:lang w:eastAsia="pl-PL"/>
        </w:rPr>
        <w:t>siwz</w:t>
      </w:r>
      <w:proofErr w:type="spellEnd"/>
      <w:r w:rsidRPr="002A6520">
        <w:rPr>
          <w:rFonts w:ascii="Times New Roman" w:eastAsia="Times New Roman" w:hAnsi="Times New Roman" w:cs="Times New Roman"/>
          <w:sz w:val="24"/>
          <w:szCs w:val="24"/>
          <w:lang w:eastAsia="pl-PL"/>
        </w:rPr>
        <w:t xml:space="preserve"> W przypadku składania oferty przez wykonawców występujących wspólnie oświadczenie musi złożyć każdy wykonawca. Zamawiający żąda od wykonawcy, który polega na zdolnościach lub sytuacji innych podmiotów na zasadach określonych w art. 22a </w:t>
      </w:r>
      <w:proofErr w:type="spellStart"/>
      <w:r w:rsidRPr="002A6520">
        <w:rPr>
          <w:rFonts w:ascii="Times New Roman" w:eastAsia="Times New Roman" w:hAnsi="Times New Roman" w:cs="Times New Roman"/>
          <w:sz w:val="24"/>
          <w:szCs w:val="24"/>
          <w:lang w:eastAsia="pl-PL"/>
        </w:rPr>
        <w:t>Pzp</w:t>
      </w:r>
      <w:proofErr w:type="spellEnd"/>
      <w:r w:rsidRPr="002A6520">
        <w:rPr>
          <w:rFonts w:ascii="Times New Roman" w:eastAsia="Times New Roman" w:hAnsi="Times New Roman" w:cs="Times New Roman"/>
          <w:sz w:val="24"/>
          <w:szCs w:val="24"/>
          <w:lang w:eastAsia="pl-PL"/>
        </w:rPr>
        <w:t xml:space="preserve">, złożenia na wezwanie zamawiającego w odniesieniu do tych podmiotów dokumentów wymienionych w § 5 pkt. 1-9 Rozporządzenia Ministra Rozwoju z dnia 26 lipca 2016 </w:t>
      </w:r>
      <w:proofErr w:type="spellStart"/>
      <w:r w:rsidRPr="002A6520">
        <w:rPr>
          <w:rFonts w:ascii="Times New Roman" w:eastAsia="Times New Roman" w:hAnsi="Times New Roman" w:cs="Times New Roman"/>
          <w:sz w:val="24"/>
          <w:szCs w:val="24"/>
          <w:lang w:eastAsia="pl-PL"/>
        </w:rPr>
        <w:t>r.w</w:t>
      </w:r>
      <w:proofErr w:type="spellEnd"/>
      <w:r w:rsidRPr="002A6520">
        <w:rPr>
          <w:rFonts w:ascii="Times New Roman" w:eastAsia="Times New Roman" w:hAnsi="Times New Roman" w:cs="Times New Roman"/>
          <w:sz w:val="24"/>
          <w:szCs w:val="24"/>
          <w:lang w:eastAsia="pl-PL"/>
        </w:rPr>
        <w:t xml:space="preserve"> sprawie rodzajów dokumentów, jakich może żądać zamawiający od wykonawcy w postępowaniu o udzielenie zamówienia (Dz. U. z 2016 r. poz. 1126 z </w:t>
      </w:r>
      <w:proofErr w:type="spellStart"/>
      <w:r w:rsidRPr="002A6520">
        <w:rPr>
          <w:rFonts w:ascii="Times New Roman" w:eastAsia="Times New Roman" w:hAnsi="Times New Roman" w:cs="Times New Roman"/>
          <w:sz w:val="24"/>
          <w:szCs w:val="24"/>
          <w:lang w:eastAsia="pl-PL"/>
        </w:rPr>
        <w:t>późn</w:t>
      </w:r>
      <w:proofErr w:type="spellEnd"/>
      <w:r w:rsidRPr="002A6520">
        <w:rPr>
          <w:rFonts w:ascii="Times New Roman" w:eastAsia="Times New Roman" w:hAnsi="Times New Roman" w:cs="Times New Roman"/>
          <w:sz w:val="24"/>
          <w:szCs w:val="24"/>
          <w:lang w:eastAsia="pl-PL"/>
        </w:rPr>
        <w:t xml:space="preserve">. zm.), tj.” - odpisu z właściwego rejestru lub z centralnej ewidencji i informacji o działalności gospodarczej, jeżeli odrębne przepisy wymagają wpisu do rejestru lub ewidencji, w celu potwierdzenia braku podstaw wykluczenia na podstawie art. 24 ust. 1 ustawy; Uwaga: prosimy o ułożenie dokumentów w ofercie wg powyżej wymienionej kolejności Ofertę i oświadczenia, o których mowa w Rozporządzeniu Ministra rozwoju z dnia 26 lipca 2016 r. w sprawie rodzaju dokumentów jakich może żądać zamawiający od wykonawcy w </w:t>
      </w:r>
      <w:proofErr w:type="spellStart"/>
      <w:r w:rsidRPr="002A6520">
        <w:rPr>
          <w:rFonts w:ascii="Times New Roman" w:eastAsia="Times New Roman" w:hAnsi="Times New Roman" w:cs="Times New Roman"/>
          <w:sz w:val="24"/>
          <w:szCs w:val="24"/>
          <w:lang w:eastAsia="pl-PL"/>
        </w:rPr>
        <w:t>postepowaniu</w:t>
      </w:r>
      <w:proofErr w:type="spellEnd"/>
      <w:r w:rsidRPr="002A6520">
        <w:rPr>
          <w:rFonts w:ascii="Times New Roman" w:eastAsia="Times New Roman" w:hAnsi="Times New Roman" w:cs="Times New Roman"/>
          <w:sz w:val="24"/>
          <w:szCs w:val="24"/>
          <w:lang w:eastAsia="pl-PL"/>
        </w:rPr>
        <w:t xml:space="preserve"> o udzielenie zamówienia publicznego (Dz. U. z 2016 r., poz. 1126), dotyczące wykonawcy , innych podmiotów na których zdolnościach lub sytuacji wykonawca polega za zasadach określonych w ustawie </w:t>
      </w:r>
      <w:proofErr w:type="spellStart"/>
      <w:r w:rsidRPr="002A6520">
        <w:rPr>
          <w:rFonts w:ascii="Times New Roman" w:eastAsia="Times New Roman" w:hAnsi="Times New Roman" w:cs="Times New Roman"/>
          <w:sz w:val="24"/>
          <w:szCs w:val="24"/>
          <w:lang w:eastAsia="pl-PL"/>
        </w:rPr>
        <w:t>Pzp</w:t>
      </w:r>
      <w:proofErr w:type="spellEnd"/>
      <w:r w:rsidRPr="002A6520">
        <w:rPr>
          <w:rFonts w:ascii="Times New Roman" w:eastAsia="Times New Roman" w:hAnsi="Times New Roman" w:cs="Times New Roman"/>
          <w:sz w:val="24"/>
          <w:szCs w:val="24"/>
          <w:lang w:eastAsia="pl-PL"/>
        </w:rPr>
        <w:t xml:space="preserve"> oraz dotyczące podwykonawców należy złożyć w oryginale. Inne dokumenty , o których mowa w rozporządzeniu należy przedłożyć w oryginale lub kopii potwierdzonej za zgodność z oryginałem (za zgodność z oryginałem musi być podpisana każda zapisana strona kopii). Jeżeli w kraju, w którym wykonawca ma siedzibę lub miejsce zamieszkania ma osoba, które dokument dotyczy , nie wydaje się dokumentów, o których mowa wyżej, zastępuje się je dokumentem zawierającym odpowiednio oświadczenie wykonawcy, ze wskazaniem osoby lub osób uprawnionych do jego reprezentacji, lub oświadczenie osoby, której dokument miał dotyczyć , złożone przed notariuszem lub przed organem sądowym, administracyjnym lub organem samorządu zawodowego lub gospodarczego właściwym ze względu na siedzibę lub miejsce zamieszkania wykonawcy lub miejsce zamieszkania tej osoby. Dokument ten powinien być wystawiony nie wcześniej niż 6 miesięcy przed upływem terminu składania ofert. W przypadku wątpliwości co do treści dokumentu złożonego przez wykonawcę, zamawiający może zwrócić się do właściwych organów kraju, w którym miejsce zamieszkania ma osoba, której dokument dotyczy, o udzielenie niezbędnych informacji dotyczących tego dokumentu przypadku wątpliwości co do treści dokumentu złożonego przez wykonawcę W przypadku, gdy zachodzi sytuacja wskazana w pkt. III.3 – w stosunku do podmiotów mających siedzibę lub miejsce zamieszkania poza terytorium Rzeczypospolitej Polskiej – obowiązują odpowiednie przepisy rozporządzenia w sprawie rodzaju dokumentów jakich może żądać zamawiający od wykonawcy w postępowaniu o udzielenie zamówienia publicznego. Dokumenty sporządzone w języku obcym są składane wraz z tłumaczeniem na język polski. Postępowanie o udzielenie zamówienia prowadzi się w języku polskim.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u w:val="single"/>
          <w:lang w:eastAsia="pl-PL"/>
        </w:rPr>
        <w:t xml:space="preserve">SEKCJA IV: PROCEDURA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lastRenderedPageBreak/>
        <w:t xml:space="preserve">IV.1) OPIS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IV.1.1) Tryb udzielenia zamówienia: </w:t>
      </w:r>
      <w:r w:rsidRPr="002A6520">
        <w:rPr>
          <w:rFonts w:ascii="Times New Roman" w:eastAsia="Times New Roman" w:hAnsi="Times New Roman" w:cs="Times New Roman"/>
          <w:sz w:val="24"/>
          <w:szCs w:val="24"/>
          <w:lang w:eastAsia="pl-PL"/>
        </w:rPr>
        <w:t xml:space="preserve">Przetarg nieograniczony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IV.1.2) Zamawiający żąda wniesienia wadium:</w:t>
      </w:r>
      <w:r w:rsidRPr="002A6520">
        <w:rPr>
          <w:rFonts w:ascii="Times New Roman" w:eastAsia="Times New Roman" w:hAnsi="Times New Roman" w:cs="Times New Roman"/>
          <w:sz w:val="24"/>
          <w:szCs w:val="24"/>
          <w:lang w:eastAsia="pl-PL"/>
        </w:rPr>
        <w:t xml:space="preserv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r w:rsidRPr="002A6520">
        <w:rPr>
          <w:rFonts w:ascii="Times New Roman" w:eastAsia="Times New Roman" w:hAnsi="Times New Roman" w:cs="Times New Roman"/>
          <w:sz w:val="24"/>
          <w:szCs w:val="24"/>
          <w:lang w:eastAsia="pl-PL"/>
        </w:rPr>
        <w:br/>
        <w:t xml:space="preserve">Informacja na temat wadium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IV.1.3) Przewiduje się udzielenie zaliczek na poczet wykonania zamówienia:</w:t>
      </w:r>
      <w:r w:rsidRPr="002A6520">
        <w:rPr>
          <w:rFonts w:ascii="Times New Roman" w:eastAsia="Times New Roman" w:hAnsi="Times New Roman" w:cs="Times New Roman"/>
          <w:sz w:val="24"/>
          <w:szCs w:val="24"/>
          <w:lang w:eastAsia="pl-PL"/>
        </w:rPr>
        <w:t xml:space="preserv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r w:rsidRPr="002A6520">
        <w:rPr>
          <w:rFonts w:ascii="Times New Roman" w:eastAsia="Times New Roman" w:hAnsi="Times New Roman" w:cs="Times New Roman"/>
          <w:sz w:val="24"/>
          <w:szCs w:val="24"/>
          <w:lang w:eastAsia="pl-PL"/>
        </w:rPr>
        <w:br/>
        <w:t xml:space="preserve">Należy podać informacje na temat udzielania zaliczek: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r w:rsidRPr="002A652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A6520">
        <w:rPr>
          <w:rFonts w:ascii="Times New Roman" w:eastAsia="Times New Roman" w:hAnsi="Times New Roman" w:cs="Times New Roman"/>
          <w:sz w:val="24"/>
          <w:szCs w:val="24"/>
          <w:lang w:eastAsia="pl-PL"/>
        </w:rPr>
        <w:br/>
        <w:t xml:space="preserve">Nie </w:t>
      </w:r>
      <w:r w:rsidRPr="002A6520">
        <w:rPr>
          <w:rFonts w:ascii="Times New Roman" w:eastAsia="Times New Roman" w:hAnsi="Times New Roman" w:cs="Times New Roman"/>
          <w:sz w:val="24"/>
          <w:szCs w:val="24"/>
          <w:lang w:eastAsia="pl-PL"/>
        </w:rPr>
        <w:br/>
        <w:t xml:space="preserve">Informacje dodatkowe: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IV.1.5.) Wymaga się złożenia oferty wariantowej: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Nie </w:t>
      </w:r>
      <w:r w:rsidRPr="002A6520">
        <w:rPr>
          <w:rFonts w:ascii="Times New Roman" w:eastAsia="Times New Roman" w:hAnsi="Times New Roman" w:cs="Times New Roman"/>
          <w:sz w:val="24"/>
          <w:szCs w:val="24"/>
          <w:lang w:eastAsia="pl-PL"/>
        </w:rPr>
        <w:br/>
        <w:t xml:space="preserve">Dopuszcza się złożenie oferty wariantowej </w:t>
      </w:r>
      <w:r w:rsidRPr="002A6520">
        <w:rPr>
          <w:rFonts w:ascii="Times New Roman" w:eastAsia="Times New Roman" w:hAnsi="Times New Roman" w:cs="Times New Roman"/>
          <w:sz w:val="24"/>
          <w:szCs w:val="24"/>
          <w:lang w:eastAsia="pl-PL"/>
        </w:rPr>
        <w:br/>
        <w:t xml:space="preserve">Nie </w:t>
      </w:r>
      <w:r w:rsidRPr="002A652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A6520">
        <w:rPr>
          <w:rFonts w:ascii="Times New Roman" w:eastAsia="Times New Roman" w:hAnsi="Times New Roman" w:cs="Times New Roman"/>
          <w:sz w:val="24"/>
          <w:szCs w:val="24"/>
          <w:lang w:eastAsia="pl-PL"/>
        </w:rPr>
        <w:br/>
        <w:t xml:space="preserve">Nie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Liczba wykonawców   </w:t>
      </w:r>
      <w:r w:rsidRPr="002A6520">
        <w:rPr>
          <w:rFonts w:ascii="Times New Roman" w:eastAsia="Times New Roman" w:hAnsi="Times New Roman" w:cs="Times New Roman"/>
          <w:sz w:val="24"/>
          <w:szCs w:val="24"/>
          <w:lang w:eastAsia="pl-PL"/>
        </w:rPr>
        <w:br/>
        <w:t xml:space="preserve">Przewidywana minimalna liczba wykonawców </w:t>
      </w:r>
      <w:r w:rsidRPr="002A6520">
        <w:rPr>
          <w:rFonts w:ascii="Times New Roman" w:eastAsia="Times New Roman" w:hAnsi="Times New Roman" w:cs="Times New Roman"/>
          <w:sz w:val="24"/>
          <w:szCs w:val="24"/>
          <w:lang w:eastAsia="pl-PL"/>
        </w:rPr>
        <w:br/>
        <w:t xml:space="preserve">Maksymalna liczba wykonawców   </w:t>
      </w:r>
      <w:r w:rsidRPr="002A6520">
        <w:rPr>
          <w:rFonts w:ascii="Times New Roman" w:eastAsia="Times New Roman" w:hAnsi="Times New Roman" w:cs="Times New Roman"/>
          <w:sz w:val="24"/>
          <w:szCs w:val="24"/>
          <w:lang w:eastAsia="pl-PL"/>
        </w:rPr>
        <w:br/>
        <w:t xml:space="preserve">Kryteria selekcji wykonawców: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IV.1.7) Informacje na temat umowy ramowej lub dynamicznego systemu zakupów: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Umowa ramowa będzie zawarta: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Czy przewiduje się ograniczenie liczby uczestników umowy ramowej: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Przewidziana maksymalna liczba uczestników umowy ramowej: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Informacje dodatkowe: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Zamówienie obejmuje ustanowienie dynamicznego systemu zakupów: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lastRenderedPageBreak/>
        <w:t xml:space="preserve">Adres strony internetowej, na której będą zamieszczone dodatkowe informacje dotyczące dynamicznego systemu zakupów: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Informacje dodatkowe: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IV.1.8) Aukcja elektroniczna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Przewidziane jest przeprowadzenie aukcji elektronicznej </w:t>
      </w:r>
      <w:r w:rsidRPr="002A6520">
        <w:rPr>
          <w:rFonts w:ascii="Times New Roman" w:eastAsia="Times New Roman" w:hAnsi="Times New Roman" w:cs="Times New Roman"/>
          <w:i/>
          <w:iCs/>
          <w:sz w:val="24"/>
          <w:szCs w:val="24"/>
          <w:lang w:eastAsia="pl-PL"/>
        </w:rPr>
        <w:t xml:space="preserve">(przetarg nieograniczony, przetarg ograniczony, negocjacje z ogłoszeniem) </w:t>
      </w:r>
      <w:r w:rsidRPr="002A6520">
        <w:rPr>
          <w:rFonts w:ascii="Times New Roman" w:eastAsia="Times New Roman" w:hAnsi="Times New Roman" w:cs="Times New Roman"/>
          <w:sz w:val="24"/>
          <w:szCs w:val="24"/>
          <w:lang w:eastAsia="pl-PL"/>
        </w:rPr>
        <w:t xml:space="preserve">Nie </w:t>
      </w:r>
      <w:r w:rsidRPr="002A6520">
        <w:rPr>
          <w:rFonts w:ascii="Times New Roman" w:eastAsia="Times New Roman" w:hAnsi="Times New Roman" w:cs="Times New Roman"/>
          <w:sz w:val="24"/>
          <w:szCs w:val="24"/>
          <w:lang w:eastAsia="pl-PL"/>
        </w:rPr>
        <w:br/>
        <w:t xml:space="preserve">Należy podać adres strony internetowej, na której aukcja będzie prowadzona: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A6520">
        <w:rPr>
          <w:rFonts w:ascii="Times New Roman" w:eastAsia="Times New Roman" w:hAnsi="Times New Roman" w:cs="Times New Roman"/>
          <w:sz w:val="24"/>
          <w:szCs w:val="24"/>
          <w:lang w:eastAsia="pl-PL"/>
        </w:rPr>
        <w:br/>
        <w:t xml:space="preserve">Informacje dotyczące przebiegu aukcji elektronicznej: </w:t>
      </w:r>
      <w:r w:rsidRPr="002A652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A652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A6520">
        <w:rPr>
          <w:rFonts w:ascii="Times New Roman" w:eastAsia="Times New Roman" w:hAnsi="Times New Roman" w:cs="Times New Roman"/>
          <w:sz w:val="24"/>
          <w:szCs w:val="24"/>
          <w:lang w:eastAsia="pl-PL"/>
        </w:rPr>
        <w:br/>
        <w:t xml:space="preserve">Wymagania dotyczące rejestracji i identyfikacji wykonawców w aukcji elektronicznej: </w:t>
      </w:r>
      <w:r w:rsidRPr="002A6520">
        <w:rPr>
          <w:rFonts w:ascii="Times New Roman" w:eastAsia="Times New Roman" w:hAnsi="Times New Roman" w:cs="Times New Roman"/>
          <w:sz w:val="24"/>
          <w:szCs w:val="24"/>
          <w:lang w:eastAsia="pl-PL"/>
        </w:rPr>
        <w:br/>
        <w:t xml:space="preserve">Informacje o liczbie etapów aukcji elektronicznej i czasie ich trwania: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t xml:space="preserve">Czas trwania: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A6520">
        <w:rPr>
          <w:rFonts w:ascii="Times New Roman" w:eastAsia="Times New Roman" w:hAnsi="Times New Roman" w:cs="Times New Roman"/>
          <w:sz w:val="24"/>
          <w:szCs w:val="24"/>
          <w:lang w:eastAsia="pl-PL"/>
        </w:rPr>
        <w:br/>
        <w:t xml:space="preserve">Warunki zamknięcia aukcji elektronicznej: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IV.2) KRYTERIA OCENY OFERT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IV.2.1) Kryteria oceny ofert: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IV.2.2) Kryteria</w:t>
      </w:r>
      <w:r w:rsidRPr="002A6520">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2A6520" w:rsidRPr="002A6520" w:rsidTr="002A6520">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Znaczenie</w:t>
            </w:r>
          </w:p>
        </w:tc>
      </w:tr>
      <w:tr w:rsidR="002A6520" w:rsidRPr="002A6520" w:rsidTr="002A6520">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60,00</w:t>
            </w:r>
          </w:p>
        </w:tc>
      </w:tr>
      <w:tr w:rsidR="002A6520" w:rsidRPr="002A6520" w:rsidTr="002A6520">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Jakość pojazdów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40,00</w:t>
            </w:r>
          </w:p>
        </w:tc>
      </w:tr>
    </w:tbl>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A6520">
        <w:rPr>
          <w:rFonts w:ascii="Times New Roman" w:eastAsia="Times New Roman" w:hAnsi="Times New Roman" w:cs="Times New Roman"/>
          <w:b/>
          <w:bCs/>
          <w:sz w:val="24"/>
          <w:szCs w:val="24"/>
          <w:lang w:eastAsia="pl-PL"/>
        </w:rPr>
        <w:t>Pzp</w:t>
      </w:r>
      <w:proofErr w:type="spellEnd"/>
      <w:r w:rsidRPr="002A6520">
        <w:rPr>
          <w:rFonts w:ascii="Times New Roman" w:eastAsia="Times New Roman" w:hAnsi="Times New Roman" w:cs="Times New Roman"/>
          <w:b/>
          <w:bCs/>
          <w:sz w:val="24"/>
          <w:szCs w:val="24"/>
          <w:lang w:eastAsia="pl-PL"/>
        </w:rPr>
        <w:t xml:space="preserve"> </w:t>
      </w:r>
      <w:r w:rsidRPr="002A6520">
        <w:rPr>
          <w:rFonts w:ascii="Times New Roman" w:eastAsia="Times New Roman" w:hAnsi="Times New Roman" w:cs="Times New Roman"/>
          <w:sz w:val="24"/>
          <w:szCs w:val="24"/>
          <w:lang w:eastAsia="pl-PL"/>
        </w:rPr>
        <w:t xml:space="preserve">(przetarg nieograniczony) </w:t>
      </w:r>
      <w:r w:rsidRPr="002A6520">
        <w:rPr>
          <w:rFonts w:ascii="Times New Roman" w:eastAsia="Times New Roman" w:hAnsi="Times New Roman" w:cs="Times New Roman"/>
          <w:sz w:val="24"/>
          <w:szCs w:val="24"/>
          <w:lang w:eastAsia="pl-PL"/>
        </w:rPr>
        <w:br/>
        <w:t xml:space="preserve">Tak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IV.3) Negocjacje z ogłoszeniem, dialog konkurencyjny, partnerstwo innowacyjne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IV.3.1) Informacje na temat negocjacji z ogłoszeniem</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lastRenderedPageBreak/>
        <w:t xml:space="preserve">Minimalne wymagania, które muszą spełniać wszystkie oferty: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A6520">
        <w:rPr>
          <w:rFonts w:ascii="Times New Roman" w:eastAsia="Times New Roman" w:hAnsi="Times New Roman" w:cs="Times New Roman"/>
          <w:sz w:val="24"/>
          <w:szCs w:val="24"/>
          <w:lang w:eastAsia="pl-PL"/>
        </w:rPr>
        <w:br/>
        <w:t xml:space="preserve">Przewidziany jest podział negocjacji na etapy w celu ograniczenia liczby ofert: </w:t>
      </w:r>
      <w:r w:rsidRPr="002A6520">
        <w:rPr>
          <w:rFonts w:ascii="Times New Roman" w:eastAsia="Times New Roman" w:hAnsi="Times New Roman" w:cs="Times New Roman"/>
          <w:sz w:val="24"/>
          <w:szCs w:val="24"/>
          <w:lang w:eastAsia="pl-PL"/>
        </w:rPr>
        <w:br/>
        <w:t xml:space="preserve">Należy podać informacje na temat etapów negocjacji (w tym liczbę etapów):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Informacje dodatkowe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IV.3.2) Informacje na temat dialogu konkurencyjnego</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Wstępny harmonogram postępowania: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Podział dialogu na etapy w celu ograniczenia liczby rozwiązań: </w:t>
      </w:r>
      <w:r w:rsidRPr="002A6520">
        <w:rPr>
          <w:rFonts w:ascii="Times New Roman" w:eastAsia="Times New Roman" w:hAnsi="Times New Roman" w:cs="Times New Roman"/>
          <w:sz w:val="24"/>
          <w:szCs w:val="24"/>
          <w:lang w:eastAsia="pl-PL"/>
        </w:rPr>
        <w:br/>
        <w:t xml:space="preserve">Należy podać informacje na temat etapów dialogu: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Informacje dodatkowe: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IV.3.3) Informacje na temat partnerstwa innowacyjnego</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Informacje dodatkowe: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IV.4) Licytacja elektroniczna </w:t>
      </w:r>
      <w:r w:rsidRPr="002A6520">
        <w:rPr>
          <w:rFonts w:ascii="Times New Roman" w:eastAsia="Times New Roman" w:hAnsi="Times New Roman" w:cs="Times New Roman"/>
          <w:sz w:val="24"/>
          <w:szCs w:val="24"/>
          <w:lang w:eastAsia="pl-PL"/>
        </w:rPr>
        <w:br/>
        <w:t xml:space="preserve">Adres strony internetowej, na której będzie prowadzona licytacja elektroniczna: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Informacje o liczbie etapów licytacji elektronicznej i czasie ich trwania: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Czas trwania: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2A6520">
        <w:rPr>
          <w:rFonts w:ascii="Times New Roman" w:eastAsia="Times New Roman" w:hAnsi="Times New Roman" w:cs="Times New Roman"/>
          <w:sz w:val="24"/>
          <w:szCs w:val="24"/>
          <w:lang w:eastAsia="pl-PL"/>
        </w:rPr>
        <w:br/>
        <w:t xml:space="preserve">Data: godzina: </w:t>
      </w:r>
      <w:r w:rsidRPr="002A6520">
        <w:rPr>
          <w:rFonts w:ascii="Times New Roman" w:eastAsia="Times New Roman" w:hAnsi="Times New Roman" w:cs="Times New Roman"/>
          <w:sz w:val="24"/>
          <w:szCs w:val="24"/>
          <w:lang w:eastAsia="pl-PL"/>
        </w:rPr>
        <w:br/>
        <w:t xml:space="preserve">Termin otwarcia licytacji elektronicznej: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t xml:space="preserve">Termin i warunki zamknięcia licytacji elektronicznej: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t xml:space="preserve">Wymagania dotyczące zabezpieczenia należytego wykonania umowy: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sz w:val="24"/>
          <w:szCs w:val="24"/>
          <w:lang w:eastAsia="pl-PL"/>
        </w:rPr>
        <w:br/>
        <w:t xml:space="preserve">Informacje dodatkowe: </w:t>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r w:rsidRPr="002A6520">
        <w:rPr>
          <w:rFonts w:ascii="Times New Roman" w:eastAsia="Times New Roman" w:hAnsi="Times New Roman" w:cs="Times New Roman"/>
          <w:b/>
          <w:bCs/>
          <w:sz w:val="24"/>
          <w:szCs w:val="24"/>
          <w:lang w:eastAsia="pl-PL"/>
        </w:rPr>
        <w:t>IV.5) ZMIANA UMOWY</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A6520">
        <w:rPr>
          <w:rFonts w:ascii="Times New Roman" w:eastAsia="Times New Roman" w:hAnsi="Times New Roman" w:cs="Times New Roman"/>
          <w:sz w:val="24"/>
          <w:szCs w:val="24"/>
          <w:lang w:eastAsia="pl-PL"/>
        </w:rPr>
        <w:t xml:space="preserve"> Tak </w:t>
      </w:r>
      <w:r w:rsidRPr="002A6520">
        <w:rPr>
          <w:rFonts w:ascii="Times New Roman" w:eastAsia="Times New Roman" w:hAnsi="Times New Roman" w:cs="Times New Roman"/>
          <w:sz w:val="24"/>
          <w:szCs w:val="24"/>
          <w:lang w:eastAsia="pl-PL"/>
        </w:rPr>
        <w:br/>
        <w:t xml:space="preserve">Należy wskazać zakres, charakter zmian oraz warunki wprowadzenia zmian: </w:t>
      </w:r>
      <w:r w:rsidRPr="002A6520">
        <w:rPr>
          <w:rFonts w:ascii="Times New Roman" w:eastAsia="Times New Roman" w:hAnsi="Times New Roman" w:cs="Times New Roman"/>
          <w:sz w:val="24"/>
          <w:szCs w:val="24"/>
          <w:lang w:eastAsia="pl-PL"/>
        </w:rPr>
        <w:br/>
        <w:t xml:space="preserve">1) w przypadku działania siły wyższej (np. klęski żywiołowej, złych warunków atmosferycznych) mającej bezpośredni wpływ na terminy realizacji usługi. W takim przypadku terminy realizacji usługi będą przesunięte o czas działania siły wyższej i czas niezbędny na usunięcie skutków działania tej siły lub zostaną ustalone nowe terminy; zmiana terminów nie będzie powodować zmiany wynagrodzenia umownego; 2) w przypadku zaistnienia konieczności odstępstw od podanego harmonogramu przewozów wynikających ze zmiany planów lekcji, ilości dzieci, likwidacji szkoły, zmiany organizacji roku szkolnego, odpracowywania dni wolnych, dopuszcza się zmiany tych harmonogramów; Zamawiający poinformuje Wykonawcę o takim fakcie pisemnie lub faksem z wyprzedzeniem min. 3 dni, lub w najszybszym możliwym terminie, jeśli konieczności takiej nie mógł wcześniej przewidzieć. W takim przypadku ustalone zostaną nowe terminy realizacji usługi. Zmiana taka nie będzie powodować zmiany wynagrodzenia umownego; 3) dopuszcza się zmianę wartości niniejszej umowy, jeśli zmiana ta będzie korzystna dla Zamawiającego, np. w następujących przypadkach: a) w przypadku zmniejszenia się ilości uczniów objętych przewozami, b) w przypadku likwidacji którejś z tras przewozów, - wysokość wynagrodzenia umownego zostanie wówczas odpowiednio zmniejszona, zgodnie z nowymi zmienionymi parametrami; 4) dopuszcza się zmiany osób wskazanych do realizacji umowy, jeżeli z przyczyn losowych lub służbowych któraś z osób tam wymienionych nie będzie mogła czasowo lub na stałe wykonywać swoich obowiązków; w przypadku, o którym mowa powyżej odpowiednio Zamawiający lub Wykonawca wskażą inną osobę/osoby upoważnioną do stałego lub czasowego zastępstwa. Nowo wskazane osoby muszą spełniać wszystkie warunki wskazane dla danej funkcji w SIWZ. Zmiana taka nie będzie powodować zmiany wynagrodzenia umownego; 5) dopuszcza się zmiany adresów do korespondencji oraz numery telefonów i e-maili kontaktowych. W takich przypadkach Zamawiający i Wykonawca przekażą sobie wzajemnie stosowne informacje. Zmiana taka nie będzie powodować zmiany wynagrodzenia umownego. 6) dopuszcza się zmianę umowy w przypadku reorganizacji jednostek tj. likwidacji, przekształcenia jednostek budżetowych lub powierzenia prowadzenia jednostek oświatowych podmiotom innym niż jednostka samorządu terytorialnego.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IV.6) INFORMACJE ADMINISTRACYJNE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IV.6.1) Sposób udostępniania informacji o charakterze poufnym </w:t>
      </w:r>
      <w:r w:rsidRPr="002A6520">
        <w:rPr>
          <w:rFonts w:ascii="Times New Roman" w:eastAsia="Times New Roman" w:hAnsi="Times New Roman" w:cs="Times New Roman"/>
          <w:i/>
          <w:iCs/>
          <w:sz w:val="24"/>
          <w:szCs w:val="24"/>
          <w:lang w:eastAsia="pl-PL"/>
        </w:rPr>
        <w:t xml:space="preserve">(jeżeli dotyczy):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Środki służące ochronie informacji o charakterze poufnym</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IV.6.2) Termin składania ofert lub wniosków o dopuszczenie do udziału w </w:t>
      </w:r>
      <w:r w:rsidRPr="002A6520">
        <w:rPr>
          <w:rFonts w:ascii="Times New Roman" w:eastAsia="Times New Roman" w:hAnsi="Times New Roman" w:cs="Times New Roman"/>
          <w:b/>
          <w:bCs/>
          <w:sz w:val="24"/>
          <w:szCs w:val="24"/>
          <w:lang w:eastAsia="pl-PL"/>
        </w:rPr>
        <w:lastRenderedPageBreak/>
        <w:t xml:space="preserve">postępowaniu: </w:t>
      </w:r>
      <w:r w:rsidRPr="002A6520">
        <w:rPr>
          <w:rFonts w:ascii="Times New Roman" w:eastAsia="Times New Roman" w:hAnsi="Times New Roman" w:cs="Times New Roman"/>
          <w:sz w:val="24"/>
          <w:szCs w:val="24"/>
          <w:lang w:eastAsia="pl-PL"/>
        </w:rPr>
        <w:br/>
        <w:t xml:space="preserve">Data: 2018-12-03, godzina: 10:00, </w:t>
      </w:r>
      <w:r w:rsidRPr="002A652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Wskazać powody: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A6520">
        <w:rPr>
          <w:rFonts w:ascii="Times New Roman" w:eastAsia="Times New Roman" w:hAnsi="Times New Roman" w:cs="Times New Roman"/>
          <w:sz w:val="24"/>
          <w:szCs w:val="24"/>
          <w:lang w:eastAsia="pl-PL"/>
        </w:rPr>
        <w:br/>
        <w:t xml:space="preserve">&gt; język polski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 xml:space="preserve">IV.6.3) Termin związania ofertą: </w:t>
      </w:r>
      <w:r w:rsidRPr="002A6520">
        <w:rPr>
          <w:rFonts w:ascii="Times New Roman" w:eastAsia="Times New Roman" w:hAnsi="Times New Roman" w:cs="Times New Roman"/>
          <w:sz w:val="24"/>
          <w:szCs w:val="24"/>
          <w:lang w:eastAsia="pl-PL"/>
        </w:rPr>
        <w:t xml:space="preserve">do: okres w dniach: 30 (od ostatecznego terminu składania ofert)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A6520">
        <w:rPr>
          <w:rFonts w:ascii="Times New Roman" w:eastAsia="Times New Roman" w:hAnsi="Times New Roman" w:cs="Times New Roman"/>
          <w:sz w:val="24"/>
          <w:szCs w:val="24"/>
          <w:lang w:eastAsia="pl-PL"/>
        </w:rPr>
        <w:t xml:space="preserve"> Nie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A6520">
        <w:rPr>
          <w:rFonts w:ascii="Times New Roman" w:eastAsia="Times New Roman" w:hAnsi="Times New Roman" w:cs="Times New Roman"/>
          <w:sz w:val="24"/>
          <w:szCs w:val="24"/>
          <w:lang w:eastAsia="pl-PL"/>
        </w:rPr>
        <w:t xml:space="preserve"> Nie </w:t>
      </w:r>
      <w:r w:rsidRPr="002A6520">
        <w:rPr>
          <w:rFonts w:ascii="Times New Roman" w:eastAsia="Times New Roman" w:hAnsi="Times New Roman" w:cs="Times New Roman"/>
          <w:sz w:val="24"/>
          <w:szCs w:val="24"/>
          <w:lang w:eastAsia="pl-PL"/>
        </w:rPr>
        <w:br/>
      </w:r>
      <w:r w:rsidRPr="002A6520">
        <w:rPr>
          <w:rFonts w:ascii="Times New Roman" w:eastAsia="Times New Roman" w:hAnsi="Times New Roman" w:cs="Times New Roman"/>
          <w:b/>
          <w:bCs/>
          <w:sz w:val="24"/>
          <w:szCs w:val="24"/>
          <w:lang w:eastAsia="pl-PL"/>
        </w:rPr>
        <w:t>IV.6.6) Informacje dodatkowe:</w:t>
      </w:r>
      <w:r w:rsidRPr="002A6520">
        <w:rPr>
          <w:rFonts w:ascii="Times New Roman" w:eastAsia="Times New Roman" w:hAnsi="Times New Roman" w:cs="Times New Roman"/>
          <w:sz w:val="24"/>
          <w:szCs w:val="24"/>
          <w:lang w:eastAsia="pl-PL"/>
        </w:rPr>
        <w:t xml:space="preserve"> </w:t>
      </w:r>
      <w:r w:rsidRPr="002A6520">
        <w:rPr>
          <w:rFonts w:ascii="Times New Roman" w:eastAsia="Times New Roman" w:hAnsi="Times New Roman" w:cs="Times New Roman"/>
          <w:sz w:val="24"/>
          <w:szCs w:val="24"/>
          <w:lang w:eastAsia="pl-PL"/>
        </w:rPr>
        <w:br/>
      </w:r>
    </w:p>
    <w:p w:rsidR="002A6520" w:rsidRPr="002A6520" w:rsidRDefault="002A6520" w:rsidP="002A6520">
      <w:pPr>
        <w:spacing w:after="0" w:line="240" w:lineRule="auto"/>
        <w:rPr>
          <w:rFonts w:ascii="Times New Roman" w:eastAsia="Times New Roman" w:hAnsi="Times New Roman" w:cs="Times New Roman"/>
          <w:sz w:val="24"/>
          <w:szCs w:val="24"/>
          <w:lang w:eastAsia="pl-PL"/>
        </w:rPr>
      </w:pPr>
    </w:p>
    <w:p w:rsidR="002A6520" w:rsidRPr="002A6520" w:rsidRDefault="002A6520" w:rsidP="002A6520">
      <w:pPr>
        <w:spacing w:after="0" w:line="240" w:lineRule="auto"/>
        <w:rPr>
          <w:rFonts w:ascii="Times New Roman" w:eastAsia="Times New Roman" w:hAnsi="Times New Roman" w:cs="Times New Roman"/>
          <w:sz w:val="24"/>
          <w:szCs w:val="24"/>
          <w:lang w:eastAsia="pl-PL"/>
        </w:rPr>
      </w:pPr>
    </w:p>
    <w:p w:rsidR="009E0A17" w:rsidRDefault="009E0A17"/>
    <w:sectPr w:rsidR="009E0A17" w:rsidSect="009E0A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2A6520"/>
    <w:rsid w:val="002A6520"/>
    <w:rsid w:val="00642537"/>
    <w:rsid w:val="009E0A17"/>
    <w:rsid w:val="00C976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0A1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1458098">
      <w:bodyDiv w:val="1"/>
      <w:marLeft w:val="0"/>
      <w:marRight w:val="0"/>
      <w:marTop w:val="0"/>
      <w:marBottom w:val="0"/>
      <w:divBdr>
        <w:top w:val="none" w:sz="0" w:space="0" w:color="auto"/>
        <w:left w:val="none" w:sz="0" w:space="0" w:color="auto"/>
        <w:bottom w:val="none" w:sz="0" w:space="0" w:color="auto"/>
        <w:right w:val="none" w:sz="0" w:space="0" w:color="auto"/>
      </w:divBdr>
      <w:divsChild>
        <w:div w:id="721750405">
          <w:marLeft w:val="0"/>
          <w:marRight w:val="0"/>
          <w:marTop w:val="0"/>
          <w:marBottom w:val="0"/>
          <w:divBdr>
            <w:top w:val="none" w:sz="0" w:space="0" w:color="auto"/>
            <w:left w:val="none" w:sz="0" w:space="0" w:color="auto"/>
            <w:bottom w:val="none" w:sz="0" w:space="0" w:color="auto"/>
            <w:right w:val="none" w:sz="0" w:space="0" w:color="auto"/>
          </w:divBdr>
          <w:divsChild>
            <w:div w:id="1589533781">
              <w:marLeft w:val="0"/>
              <w:marRight w:val="0"/>
              <w:marTop w:val="0"/>
              <w:marBottom w:val="0"/>
              <w:divBdr>
                <w:top w:val="none" w:sz="0" w:space="0" w:color="auto"/>
                <w:left w:val="none" w:sz="0" w:space="0" w:color="auto"/>
                <w:bottom w:val="none" w:sz="0" w:space="0" w:color="auto"/>
                <w:right w:val="none" w:sz="0" w:space="0" w:color="auto"/>
              </w:divBdr>
            </w:div>
            <w:div w:id="1341470864">
              <w:marLeft w:val="0"/>
              <w:marRight w:val="0"/>
              <w:marTop w:val="0"/>
              <w:marBottom w:val="0"/>
              <w:divBdr>
                <w:top w:val="none" w:sz="0" w:space="0" w:color="auto"/>
                <w:left w:val="none" w:sz="0" w:space="0" w:color="auto"/>
                <w:bottom w:val="none" w:sz="0" w:space="0" w:color="auto"/>
                <w:right w:val="none" w:sz="0" w:space="0" w:color="auto"/>
              </w:divBdr>
            </w:div>
            <w:div w:id="1032149798">
              <w:marLeft w:val="0"/>
              <w:marRight w:val="0"/>
              <w:marTop w:val="0"/>
              <w:marBottom w:val="0"/>
              <w:divBdr>
                <w:top w:val="none" w:sz="0" w:space="0" w:color="auto"/>
                <w:left w:val="none" w:sz="0" w:space="0" w:color="auto"/>
                <w:bottom w:val="none" w:sz="0" w:space="0" w:color="auto"/>
                <w:right w:val="none" w:sz="0" w:space="0" w:color="auto"/>
              </w:divBdr>
              <w:divsChild>
                <w:div w:id="14700574">
                  <w:marLeft w:val="0"/>
                  <w:marRight w:val="0"/>
                  <w:marTop w:val="0"/>
                  <w:marBottom w:val="0"/>
                  <w:divBdr>
                    <w:top w:val="none" w:sz="0" w:space="0" w:color="auto"/>
                    <w:left w:val="none" w:sz="0" w:space="0" w:color="auto"/>
                    <w:bottom w:val="none" w:sz="0" w:space="0" w:color="auto"/>
                    <w:right w:val="none" w:sz="0" w:space="0" w:color="auto"/>
                  </w:divBdr>
                </w:div>
              </w:divsChild>
            </w:div>
            <w:div w:id="1704403793">
              <w:marLeft w:val="0"/>
              <w:marRight w:val="0"/>
              <w:marTop w:val="0"/>
              <w:marBottom w:val="0"/>
              <w:divBdr>
                <w:top w:val="none" w:sz="0" w:space="0" w:color="auto"/>
                <w:left w:val="none" w:sz="0" w:space="0" w:color="auto"/>
                <w:bottom w:val="none" w:sz="0" w:space="0" w:color="auto"/>
                <w:right w:val="none" w:sz="0" w:space="0" w:color="auto"/>
              </w:divBdr>
              <w:divsChild>
                <w:div w:id="1516118788">
                  <w:marLeft w:val="0"/>
                  <w:marRight w:val="0"/>
                  <w:marTop w:val="0"/>
                  <w:marBottom w:val="0"/>
                  <w:divBdr>
                    <w:top w:val="none" w:sz="0" w:space="0" w:color="auto"/>
                    <w:left w:val="none" w:sz="0" w:space="0" w:color="auto"/>
                    <w:bottom w:val="none" w:sz="0" w:space="0" w:color="auto"/>
                    <w:right w:val="none" w:sz="0" w:space="0" w:color="auto"/>
                  </w:divBdr>
                </w:div>
              </w:divsChild>
            </w:div>
            <w:div w:id="601031465">
              <w:marLeft w:val="0"/>
              <w:marRight w:val="0"/>
              <w:marTop w:val="0"/>
              <w:marBottom w:val="0"/>
              <w:divBdr>
                <w:top w:val="none" w:sz="0" w:space="0" w:color="auto"/>
                <w:left w:val="none" w:sz="0" w:space="0" w:color="auto"/>
                <w:bottom w:val="none" w:sz="0" w:space="0" w:color="auto"/>
                <w:right w:val="none" w:sz="0" w:space="0" w:color="auto"/>
              </w:divBdr>
              <w:divsChild>
                <w:div w:id="1695375084">
                  <w:marLeft w:val="0"/>
                  <w:marRight w:val="0"/>
                  <w:marTop w:val="0"/>
                  <w:marBottom w:val="0"/>
                  <w:divBdr>
                    <w:top w:val="none" w:sz="0" w:space="0" w:color="auto"/>
                    <w:left w:val="none" w:sz="0" w:space="0" w:color="auto"/>
                    <w:bottom w:val="none" w:sz="0" w:space="0" w:color="auto"/>
                    <w:right w:val="none" w:sz="0" w:space="0" w:color="auto"/>
                  </w:divBdr>
                </w:div>
                <w:div w:id="501547559">
                  <w:marLeft w:val="0"/>
                  <w:marRight w:val="0"/>
                  <w:marTop w:val="0"/>
                  <w:marBottom w:val="0"/>
                  <w:divBdr>
                    <w:top w:val="none" w:sz="0" w:space="0" w:color="auto"/>
                    <w:left w:val="none" w:sz="0" w:space="0" w:color="auto"/>
                    <w:bottom w:val="none" w:sz="0" w:space="0" w:color="auto"/>
                    <w:right w:val="none" w:sz="0" w:space="0" w:color="auto"/>
                  </w:divBdr>
                </w:div>
                <w:div w:id="313919629">
                  <w:marLeft w:val="0"/>
                  <w:marRight w:val="0"/>
                  <w:marTop w:val="0"/>
                  <w:marBottom w:val="0"/>
                  <w:divBdr>
                    <w:top w:val="none" w:sz="0" w:space="0" w:color="auto"/>
                    <w:left w:val="none" w:sz="0" w:space="0" w:color="auto"/>
                    <w:bottom w:val="none" w:sz="0" w:space="0" w:color="auto"/>
                    <w:right w:val="none" w:sz="0" w:space="0" w:color="auto"/>
                  </w:divBdr>
                </w:div>
                <w:div w:id="219294323">
                  <w:marLeft w:val="0"/>
                  <w:marRight w:val="0"/>
                  <w:marTop w:val="0"/>
                  <w:marBottom w:val="0"/>
                  <w:divBdr>
                    <w:top w:val="none" w:sz="0" w:space="0" w:color="auto"/>
                    <w:left w:val="none" w:sz="0" w:space="0" w:color="auto"/>
                    <w:bottom w:val="none" w:sz="0" w:space="0" w:color="auto"/>
                    <w:right w:val="none" w:sz="0" w:space="0" w:color="auto"/>
                  </w:divBdr>
                </w:div>
              </w:divsChild>
            </w:div>
            <w:div w:id="884606012">
              <w:marLeft w:val="0"/>
              <w:marRight w:val="0"/>
              <w:marTop w:val="0"/>
              <w:marBottom w:val="0"/>
              <w:divBdr>
                <w:top w:val="none" w:sz="0" w:space="0" w:color="auto"/>
                <w:left w:val="none" w:sz="0" w:space="0" w:color="auto"/>
                <w:bottom w:val="none" w:sz="0" w:space="0" w:color="auto"/>
                <w:right w:val="none" w:sz="0" w:space="0" w:color="auto"/>
              </w:divBdr>
              <w:divsChild>
                <w:div w:id="1285312834">
                  <w:marLeft w:val="0"/>
                  <w:marRight w:val="0"/>
                  <w:marTop w:val="0"/>
                  <w:marBottom w:val="0"/>
                  <w:divBdr>
                    <w:top w:val="none" w:sz="0" w:space="0" w:color="auto"/>
                    <w:left w:val="none" w:sz="0" w:space="0" w:color="auto"/>
                    <w:bottom w:val="none" w:sz="0" w:space="0" w:color="auto"/>
                    <w:right w:val="none" w:sz="0" w:space="0" w:color="auto"/>
                  </w:divBdr>
                </w:div>
                <w:div w:id="2058774329">
                  <w:marLeft w:val="0"/>
                  <w:marRight w:val="0"/>
                  <w:marTop w:val="0"/>
                  <w:marBottom w:val="0"/>
                  <w:divBdr>
                    <w:top w:val="none" w:sz="0" w:space="0" w:color="auto"/>
                    <w:left w:val="none" w:sz="0" w:space="0" w:color="auto"/>
                    <w:bottom w:val="none" w:sz="0" w:space="0" w:color="auto"/>
                    <w:right w:val="none" w:sz="0" w:space="0" w:color="auto"/>
                  </w:divBdr>
                </w:div>
                <w:div w:id="284042131">
                  <w:marLeft w:val="0"/>
                  <w:marRight w:val="0"/>
                  <w:marTop w:val="0"/>
                  <w:marBottom w:val="0"/>
                  <w:divBdr>
                    <w:top w:val="none" w:sz="0" w:space="0" w:color="auto"/>
                    <w:left w:val="none" w:sz="0" w:space="0" w:color="auto"/>
                    <w:bottom w:val="none" w:sz="0" w:space="0" w:color="auto"/>
                    <w:right w:val="none" w:sz="0" w:space="0" w:color="auto"/>
                  </w:divBdr>
                </w:div>
                <w:div w:id="1202399949">
                  <w:marLeft w:val="0"/>
                  <w:marRight w:val="0"/>
                  <w:marTop w:val="0"/>
                  <w:marBottom w:val="0"/>
                  <w:divBdr>
                    <w:top w:val="none" w:sz="0" w:space="0" w:color="auto"/>
                    <w:left w:val="none" w:sz="0" w:space="0" w:color="auto"/>
                    <w:bottom w:val="none" w:sz="0" w:space="0" w:color="auto"/>
                    <w:right w:val="none" w:sz="0" w:space="0" w:color="auto"/>
                  </w:divBdr>
                </w:div>
                <w:div w:id="149755485">
                  <w:marLeft w:val="0"/>
                  <w:marRight w:val="0"/>
                  <w:marTop w:val="0"/>
                  <w:marBottom w:val="0"/>
                  <w:divBdr>
                    <w:top w:val="none" w:sz="0" w:space="0" w:color="auto"/>
                    <w:left w:val="none" w:sz="0" w:space="0" w:color="auto"/>
                    <w:bottom w:val="none" w:sz="0" w:space="0" w:color="auto"/>
                    <w:right w:val="none" w:sz="0" w:space="0" w:color="auto"/>
                  </w:divBdr>
                </w:div>
                <w:div w:id="1821539203">
                  <w:marLeft w:val="0"/>
                  <w:marRight w:val="0"/>
                  <w:marTop w:val="0"/>
                  <w:marBottom w:val="0"/>
                  <w:divBdr>
                    <w:top w:val="none" w:sz="0" w:space="0" w:color="auto"/>
                    <w:left w:val="none" w:sz="0" w:space="0" w:color="auto"/>
                    <w:bottom w:val="none" w:sz="0" w:space="0" w:color="auto"/>
                    <w:right w:val="none" w:sz="0" w:space="0" w:color="auto"/>
                  </w:divBdr>
                </w:div>
                <w:div w:id="64913175">
                  <w:marLeft w:val="0"/>
                  <w:marRight w:val="0"/>
                  <w:marTop w:val="0"/>
                  <w:marBottom w:val="0"/>
                  <w:divBdr>
                    <w:top w:val="none" w:sz="0" w:space="0" w:color="auto"/>
                    <w:left w:val="none" w:sz="0" w:space="0" w:color="auto"/>
                    <w:bottom w:val="none" w:sz="0" w:space="0" w:color="auto"/>
                    <w:right w:val="none" w:sz="0" w:space="0" w:color="auto"/>
                  </w:divBdr>
                </w:div>
              </w:divsChild>
            </w:div>
            <w:div w:id="799415880">
              <w:marLeft w:val="0"/>
              <w:marRight w:val="0"/>
              <w:marTop w:val="0"/>
              <w:marBottom w:val="0"/>
              <w:divBdr>
                <w:top w:val="none" w:sz="0" w:space="0" w:color="auto"/>
                <w:left w:val="none" w:sz="0" w:space="0" w:color="auto"/>
                <w:bottom w:val="none" w:sz="0" w:space="0" w:color="auto"/>
                <w:right w:val="none" w:sz="0" w:space="0" w:color="auto"/>
              </w:divBdr>
              <w:divsChild>
                <w:div w:id="2102600275">
                  <w:marLeft w:val="0"/>
                  <w:marRight w:val="0"/>
                  <w:marTop w:val="0"/>
                  <w:marBottom w:val="0"/>
                  <w:divBdr>
                    <w:top w:val="none" w:sz="0" w:space="0" w:color="auto"/>
                    <w:left w:val="none" w:sz="0" w:space="0" w:color="auto"/>
                    <w:bottom w:val="none" w:sz="0" w:space="0" w:color="auto"/>
                    <w:right w:val="none" w:sz="0" w:space="0" w:color="auto"/>
                  </w:divBdr>
                </w:div>
                <w:div w:id="1548686555">
                  <w:marLeft w:val="0"/>
                  <w:marRight w:val="0"/>
                  <w:marTop w:val="0"/>
                  <w:marBottom w:val="0"/>
                  <w:divBdr>
                    <w:top w:val="none" w:sz="0" w:space="0" w:color="auto"/>
                    <w:left w:val="none" w:sz="0" w:space="0" w:color="auto"/>
                    <w:bottom w:val="none" w:sz="0" w:space="0" w:color="auto"/>
                    <w:right w:val="none" w:sz="0" w:space="0" w:color="auto"/>
                  </w:divBdr>
                </w:div>
              </w:divsChild>
            </w:div>
            <w:div w:id="1987391787">
              <w:marLeft w:val="0"/>
              <w:marRight w:val="0"/>
              <w:marTop w:val="0"/>
              <w:marBottom w:val="0"/>
              <w:divBdr>
                <w:top w:val="none" w:sz="0" w:space="0" w:color="auto"/>
                <w:left w:val="none" w:sz="0" w:space="0" w:color="auto"/>
                <w:bottom w:val="none" w:sz="0" w:space="0" w:color="auto"/>
                <w:right w:val="none" w:sz="0" w:space="0" w:color="auto"/>
              </w:divBdr>
              <w:divsChild>
                <w:div w:id="1256088340">
                  <w:marLeft w:val="0"/>
                  <w:marRight w:val="0"/>
                  <w:marTop w:val="0"/>
                  <w:marBottom w:val="0"/>
                  <w:divBdr>
                    <w:top w:val="none" w:sz="0" w:space="0" w:color="auto"/>
                    <w:left w:val="none" w:sz="0" w:space="0" w:color="auto"/>
                    <w:bottom w:val="none" w:sz="0" w:space="0" w:color="auto"/>
                    <w:right w:val="none" w:sz="0" w:space="0" w:color="auto"/>
                  </w:divBdr>
                </w:div>
                <w:div w:id="626860161">
                  <w:marLeft w:val="0"/>
                  <w:marRight w:val="0"/>
                  <w:marTop w:val="0"/>
                  <w:marBottom w:val="0"/>
                  <w:divBdr>
                    <w:top w:val="none" w:sz="0" w:space="0" w:color="auto"/>
                    <w:left w:val="none" w:sz="0" w:space="0" w:color="auto"/>
                    <w:bottom w:val="none" w:sz="0" w:space="0" w:color="auto"/>
                    <w:right w:val="none" w:sz="0" w:space="0" w:color="auto"/>
                  </w:divBdr>
                </w:div>
                <w:div w:id="366805682">
                  <w:marLeft w:val="0"/>
                  <w:marRight w:val="0"/>
                  <w:marTop w:val="0"/>
                  <w:marBottom w:val="0"/>
                  <w:divBdr>
                    <w:top w:val="none" w:sz="0" w:space="0" w:color="auto"/>
                    <w:left w:val="none" w:sz="0" w:space="0" w:color="auto"/>
                    <w:bottom w:val="none" w:sz="0" w:space="0" w:color="auto"/>
                    <w:right w:val="none" w:sz="0" w:space="0" w:color="auto"/>
                  </w:divBdr>
                </w:div>
                <w:div w:id="2083673411">
                  <w:marLeft w:val="0"/>
                  <w:marRight w:val="0"/>
                  <w:marTop w:val="0"/>
                  <w:marBottom w:val="0"/>
                  <w:divBdr>
                    <w:top w:val="none" w:sz="0" w:space="0" w:color="auto"/>
                    <w:left w:val="none" w:sz="0" w:space="0" w:color="auto"/>
                    <w:bottom w:val="none" w:sz="0" w:space="0" w:color="auto"/>
                    <w:right w:val="none" w:sz="0" w:space="0" w:color="auto"/>
                  </w:divBdr>
                </w:div>
                <w:div w:id="2114741619">
                  <w:marLeft w:val="0"/>
                  <w:marRight w:val="0"/>
                  <w:marTop w:val="0"/>
                  <w:marBottom w:val="0"/>
                  <w:divBdr>
                    <w:top w:val="none" w:sz="0" w:space="0" w:color="auto"/>
                    <w:left w:val="none" w:sz="0" w:space="0" w:color="auto"/>
                    <w:bottom w:val="none" w:sz="0" w:space="0" w:color="auto"/>
                    <w:right w:val="none" w:sz="0" w:space="0" w:color="auto"/>
                  </w:divBdr>
                </w:div>
                <w:div w:id="496579424">
                  <w:marLeft w:val="0"/>
                  <w:marRight w:val="0"/>
                  <w:marTop w:val="0"/>
                  <w:marBottom w:val="0"/>
                  <w:divBdr>
                    <w:top w:val="none" w:sz="0" w:space="0" w:color="auto"/>
                    <w:left w:val="none" w:sz="0" w:space="0" w:color="auto"/>
                    <w:bottom w:val="none" w:sz="0" w:space="0" w:color="auto"/>
                    <w:right w:val="none" w:sz="0" w:space="0" w:color="auto"/>
                  </w:divBdr>
                </w:div>
              </w:divsChild>
            </w:div>
            <w:div w:id="1949655808">
              <w:marLeft w:val="0"/>
              <w:marRight w:val="0"/>
              <w:marTop w:val="0"/>
              <w:marBottom w:val="0"/>
              <w:divBdr>
                <w:top w:val="none" w:sz="0" w:space="0" w:color="auto"/>
                <w:left w:val="none" w:sz="0" w:space="0" w:color="auto"/>
                <w:bottom w:val="none" w:sz="0" w:space="0" w:color="auto"/>
                <w:right w:val="none" w:sz="0" w:space="0" w:color="auto"/>
              </w:divBdr>
              <w:divsChild>
                <w:div w:id="1380468904">
                  <w:marLeft w:val="0"/>
                  <w:marRight w:val="0"/>
                  <w:marTop w:val="0"/>
                  <w:marBottom w:val="0"/>
                  <w:divBdr>
                    <w:top w:val="none" w:sz="0" w:space="0" w:color="auto"/>
                    <w:left w:val="none" w:sz="0" w:space="0" w:color="auto"/>
                    <w:bottom w:val="none" w:sz="0" w:space="0" w:color="auto"/>
                    <w:right w:val="none" w:sz="0" w:space="0" w:color="auto"/>
                  </w:divBdr>
                </w:div>
                <w:div w:id="1913196499">
                  <w:marLeft w:val="0"/>
                  <w:marRight w:val="0"/>
                  <w:marTop w:val="0"/>
                  <w:marBottom w:val="0"/>
                  <w:divBdr>
                    <w:top w:val="none" w:sz="0" w:space="0" w:color="auto"/>
                    <w:left w:val="none" w:sz="0" w:space="0" w:color="auto"/>
                    <w:bottom w:val="none" w:sz="0" w:space="0" w:color="auto"/>
                    <w:right w:val="none" w:sz="0" w:space="0" w:color="auto"/>
                  </w:divBdr>
                </w:div>
                <w:div w:id="195242804">
                  <w:marLeft w:val="0"/>
                  <w:marRight w:val="0"/>
                  <w:marTop w:val="0"/>
                  <w:marBottom w:val="0"/>
                  <w:divBdr>
                    <w:top w:val="none" w:sz="0" w:space="0" w:color="auto"/>
                    <w:left w:val="none" w:sz="0" w:space="0" w:color="auto"/>
                    <w:bottom w:val="none" w:sz="0" w:space="0" w:color="auto"/>
                    <w:right w:val="none" w:sz="0" w:space="0" w:color="auto"/>
                  </w:divBdr>
                </w:div>
                <w:div w:id="112750364">
                  <w:marLeft w:val="0"/>
                  <w:marRight w:val="0"/>
                  <w:marTop w:val="0"/>
                  <w:marBottom w:val="0"/>
                  <w:divBdr>
                    <w:top w:val="none" w:sz="0" w:space="0" w:color="auto"/>
                    <w:left w:val="none" w:sz="0" w:space="0" w:color="auto"/>
                    <w:bottom w:val="none" w:sz="0" w:space="0" w:color="auto"/>
                    <w:right w:val="none" w:sz="0" w:space="0" w:color="auto"/>
                  </w:divBdr>
                </w:div>
                <w:div w:id="972059579">
                  <w:marLeft w:val="0"/>
                  <w:marRight w:val="0"/>
                  <w:marTop w:val="0"/>
                  <w:marBottom w:val="0"/>
                  <w:divBdr>
                    <w:top w:val="none" w:sz="0" w:space="0" w:color="auto"/>
                    <w:left w:val="none" w:sz="0" w:space="0" w:color="auto"/>
                    <w:bottom w:val="none" w:sz="0" w:space="0" w:color="auto"/>
                    <w:right w:val="none" w:sz="0" w:space="0" w:color="auto"/>
                  </w:divBdr>
                </w:div>
                <w:div w:id="1991786544">
                  <w:marLeft w:val="0"/>
                  <w:marRight w:val="0"/>
                  <w:marTop w:val="0"/>
                  <w:marBottom w:val="0"/>
                  <w:divBdr>
                    <w:top w:val="none" w:sz="0" w:space="0" w:color="auto"/>
                    <w:left w:val="none" w:sz="0" w:space="0" w:color="auto"/>
                    <w:bottom w:val="none" w:sz="0" w:space="0" w:color="auto"/>
                    <w:right w:val="none" w:sz="0" w:space="0" w:color="auto"/>
                  </w:divBdr>
                </w:div>
                <w:div w:id="165368201">
                  <w:marLeft w:val="0"/>
                  <w:marRight w:val="0"/>
                  <w:marTop w:val="0"/>
                  <w:marBottom w:val="0"/>
                  <w:divBdr>
                    <w:top w:val="none" w:sz="0" w:space="0" w:color="auto"/>
                    <w:left w:val="none" w:sz="0" w:space="0" w:color="auto"/>
                    <w:bottom w:val="none" w:sz="0" w:space="0" w:color="auto"/>
                    <w:right w:val="none" w:sz="0" w:space="0" w:color="auto"/>
                  </w:divBdr>
                </w:div>
                <w:div w:id="263727080">
                  <w:marLeft w:val="0"/>
                  <w:marRight w:val="0"/>
                  <w:marTop w:val="0"/>
                  <w:marBottom w:val="0"/>
                  <w:divBdr>
                    <w:top w:val="none" w:sz="0" w:space="0" w:color="auto"/>
                    <w:left w:val="none" w:sz="0" w:space="0" w:color="auto"/>
                    <w:bottom w:val="none" w:sz="0" w:space="0" w:color="auto"/>
                    <w:right w:val="none" w:sz="0" w:space="0" w:color="auto"/>
                  </w:divBdr>
                </w:div>
              </w:divsChild>
            </w:div>
            <w:div w:id="5406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5375</Words>
  <Characters>32252</Characters>
  <Application>Microsoft Office Word</Application>
  <DocSecurity>0</DocSecurity>
  <Lines>268</Lines>
  <Paragraphs>75</Paragraphs>
  <ScaleCrop>false</ScaleCrop>
  <Company/>
  <LinksUpToDate>false</LinksUpToDate>
  <CharactersWithSpaces>37552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2018-11-19T11:29:00Z</dcterms:created>
  <dcterms:modified xsi:type="dcterms:W3CDTF">2018-11-19T11:29:00Z</dcterms:modified>
</cp:coreProperties>
</file>