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/>
          <w:b/>
          <w:sz w:val="40"/>
          <w:szCs w:val="40"/>
        </w:rPr>
      </w:pPr>
    </w:p>
    <w:p w:rsidR="00E8489C" w:rsidRDefault="00E8489C" w:rsidP="00E8489C">
      <w:pPr>
        <w:pStyle w:val="NormalnyWeb"/>
        <w:spacing w:before="360" w:beforeAutospacing="0"/>
        <w:jc w:val="right"/>
      </w:pPr>
      <w:r>
        <w:t>Fabianki 30.10.2019 r.</w:t>
      </w:r>
    </w:p>
    <w:p w:rsidR="00E8489C" w:rsidRDefault="00E8489C" w:rsidP="00E8489C">
      <w:pPr>
        <w:jc w:val="both"/>
      </w:pPr>
      <w:r>
        <w:t>RI.271.1.9.2019-odp3</w:t>
      </w:r>
    </w:p>
    <w:p w:rsidR="00FB1CE5" w:rsidRDefault="00FB1CE5" w:rsidP="00E8489C">
      <w:pPr>
        <w:ind w:left="5000"/>
        <w:jc w:val="both"/>
        <w:rPr>
          <w:b/>
          <w:sz w:val="28"/>
          <w:szCs w:val="28"/>
        </w:rPr>
      </w:pPr>
    </w:p>
    <w:p w:rsidR="00E8489C" w:rsidRDefault="00E8489C" w:rsidP="00E8489C">
      <w:pPr>
        <w:ind w:left="50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adresat</w:t>
      </w:r>
    </w:p>
    <w:p w:rsidR="00E8489C" w:rsidRDefault="00E8489C" w:rsidP="00E8489C">
      <w:pPr>
        <w:ind w:left="5000"/>
        <w:rPr>
          <w:b/>
          <w:sz w:val="28"/>
          <w:szCs w:val="28"/>
        </w:rPr>
      </w:pPr>
      <w:r>
        <w:rPr>
          <w:b/>
          <w:sz w:val="28"/>
          <w:szCs w:val="28"/>
        </w:rPr>
        <w:t>(wszyscy, którzy pobrali specyfikację)</w:t>
      </w:r>
    </w:p>
    <w:p w:rsidR="00E8489C" w:rsidRDefault="00E8489C" w:rsidP="00E8489C">
      <w:pPr>
        <w:jc w:val="center"/>
      </w:pPr>
    </w:p>
    <w:p w:rsidR="00E8489C" w:rsidRPr="00E8489C" w:rsidRDefault="00E8489C" w:rsidP="00E8489C">
      <w:pPr>
        <w:jc w:val="both"/>
        <w:rPr>
          <w:rFonts w:ascii="Times New Roman" w:hAnsi="Times New Roman"/>
          <w:b/>
          <w:i/>
        </w:rPr>
      </w:pPr>
      <w:r>
        <w:tab/>
      </w:r>
      <w:r w:rsidRPr="00E8489C">
        <w:rPr>
          <w:rFonts w:ascii="Times New Roman" w:hAnsi="Times New Roman"/>
        </w:rPr>
        <w:t xml:space="preserve">Zgodnie z art. 38 ust. 1 i 2 ustawy z dnia 29 stycznia 2004 r. - Prawo zamówień publicznych, do zamawiającego wpłynęły następujące zapytania dotyczące specyfikacji istotnych warunków zamówienia, dla zamówienia publicznego  pn.: </w:t>
      </w:r>
      <w:r w:rsidRPr="00E8489C">
        <w:rPr>
          <w:rFonts w:ascii="Times New Roman" w:hAnsi="Times New Roman"/>
          <w:b/>
          <w:i/>
        </w:rPr>
        <w:t>„Zaciągnięcie długoterminowego kredytu w wysokości 4.200.000 zł, na pokrycie planowanego deficytu budżetu Gminy Fabianki ”:</w:t>
      </w:r>
    </w:p>
    <w:p w:rsidR="00E8489C" w:rsidRPr="00E8489C" w:rsidRDefault="00E8489C" w:rsidP="00E8489C">
      <w:pPr>
        <w:jc w:val="both"/>
        <w:rPr>
          <w:rFonts w:ascii="Times New Roman" w:eastAsia="Times New Roman" w:hAnsi="Times New Roman"/>
          <w:b/>
          <w:bCs/>
        </w:rPr>
      </w:pPr>
    </w:p>
    <w:p w:rsidR="00E8489C" w:rsidRDefault="00E8489C" w:rsidP="00E8489C">
      <w:pPr>
        <w:widowControl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/>
          <w:color w:val="auto"/>
          <w:lang w:eastAsia="en-US"/>
        </w:rPr>
      </w:pPr>
      <w:r w:rsidRPr="00E8489C">
        <w:rPr>
          <w:rFonts w:ascii="Times New Roman" w:eastAsia="Times New Roman" w:hAnsi="Times New Roman"/>
          <w:color w:val="auto"/>
          <w:lang w:eastAsia="en-US"/>
        </w:rPr>
        <w:t xml:space="preserve">Prosimy o przedstawienie sprawozdań za III kw. 2019 r. (Rb-NDS, Rb-Z, Rb-N, </w:t>
      </w:r>
      <w:r w:rsidR="00FB1CE5">
        <w:rPr>
          <w:rFonts w:ascii="Times New Roman" w:eastAsia="Times New Roman" w:hAnsi="Times New Roman"/>
          <w:color w:val="auto"/>
          <w:lang w:eastAsia="en-US"/>
        </w:rPr>
        <w:t xml:space="preserve">              </w:t>
      </w:r>
      <w:r w:rsidRPr="00E8489C">
        <w:rPr>
          <w:rFonts w:ascii="Times New Roman" w:eastAsia="Times New Roman" w:hAnsi="Times New Roman"/>
          <w:color w:val="auto"/>
          <w:lang w:eastAsia="en-US"/>
        </w:rPr>
        <w:t>Rb-27S, Rb-28S)</w:t>
      </w:r>
    </w:p>
    <w:p w:rsidR="00FB1CE5" w:rsidRPr="00E8489C" w:rsidRDefault="00FB1CE5" w:rsidP="00FB1CE5">
      <w:pPr>
        <w:widowControl/>
        <w:suppressAutoHyphens w:val="0"/>
        <w:ind w:left="720"/>
        <w:jc w:val="both"/>
        <w:rPr>
          <w:rFonts w:ascii="Times New Roman" w:eastAsia="Times New Roman" w:hAnsi="Times New Roman"/>
          <w:color w:val="auto"/>
          <w:lang w:eastAsia="en-US"/>
        </w:rPr>
      </w:pPr>
      <w:bookmarkStart w:id="0" w:name="_GoBack"/>
      <w:bookmarkEnd w:id="0"/>
    </w:p>
    <w:p w:rsidR="00B71A6E" w:rsidRPr="00FB1CE5" w:rsidRDefault="00E8489C" w:rsidP="00FB1CE5">
      <w:pPr>
        <w:widowControl/>
        <w:suppressAutoHyphens w:val="0"/>
        <w:ind w:left="284"/>
        <w:jc w:val="both"/>
        <w:rPr>
          <w:rFonts w:ascii="Times New Roman" w:eastAsia="Times New Roman" w:hAnsi="Times New Roman"/>
          <w:b/>
          <w:color w:val="auto"/>
          <w:lang w:eastAsia="en-US"/>
        </w:rPr>
      </w:pPr>
      <w:r w:rsidRPr="00E8489C">
        <w:rPr>
          <w:rFonts w:ascii="Times New Roman" w:eastAsia="Times New Roman" w:hAnsi="Times New Roman"/>
          <w:b/>
          <w:color w:val="auto"/>
          <w:lang w:eastAsia="en-US"/>
        </w:rPr>
        <w:t xml:space="preserve">Odp.  </w:t>
      </w:r>
    </w:p>
    <w:p w:rsidR="00FB1CE5" w:rsidRPr="00FB1CE5" w:rsidRDefault="00E8489C" w:rsidP="00FB1CE5">
      <w:pPr>
        <w:pStyle w:val="Tekstpodstawowy"/>
        <w:tabs>
          <w:tab w:val="left" w:pos="284"/>
        </w:tabs>
        <w:spacing w:before="60" w:after="60"/>
        <w:ind w:left="284"/>
        <w:rPr>
          <w:rFonts w:ascii="Times New Roman" w:eastAsia="Times New Roman" w:hAnsi="Times New Roman"/>
          <w:b/>
          <w:color w:val="auto"/>
        </w:rPr>
      </w:pPr>
      <w:r w:rsidRPr="00E8489C">
        <w:rPr>
          <w:rFonts w:ascii="Times New Roman" w:hAnsi="Times New Roman"/>
        </w:rPr>
        <w:t>Sytuacja z poprz</w:t>
      </w:r>
      <w:r>
        <w:rPr>
          <w:rFonts w:ascii="Times New Roman" w:hAnsi="Times New Roman"/>
        </w:rPr>
        <w:t>edniego okresu sprawozdawczego nie uległa</w:t>
      </w:r>
      <w:r w:rsidR="00E2283C">
        <w:rPr>
          <w:rFonts w:ascii="Times New Roman" w:hAnsi="Times New Roman"/>
        </w:rPr>
        <w:t xml:space="preserve"> diametralnej </w:t>
      </w:r>
      <w:r>
        <w:rPr>
          <w:rFonts w:ascii="Times New Roman" w:hAnsi="Times New Roman"/>
        </w:rPr>
        <w:t xml:space="preserve"> zmianie, </w:t>
      </w:r>
      <w:r w:rsidR="00E2283C">
        <w:rPr>
          <w:rFonts w:ascii="Times New Roman" w:hAnsi="Times New Roman"/>
        </w:rPr>
        <w:t xml:space="preserve">nie mniej jednak </w:t>
      </w:r>
      <w:r>
        <w:rPr>
          <w:rFonts w:ascii="Times New Roman" w:hAnsi="Times New Roman"/>
        </w:rPr>
        <w:t xml:space="preserve">jeżeli dodatkowe sprawozdania pomogą Państwu w przygotowaniu oferty to zostają one </w:t>
      </w:r>
      <w:r w:rsidR="00FB1CE5">
        <w:rPr>
          <w:rFonts w:ascii="Times New Roman" w:hAnsi="Times New Roman"/>
        </w:rPr>
        <w:t xml:space="preserve">zamieszczone na </w:t>
      </w:r>
      <w:r>
        <w:rPr>
          <w:rFonts w:ascii="Times New Roman" w:hAnsi="Times New Roman"/>
        </w:rPr>
        <w:t xml:space="preserve"> </w:t>
      </w:r>
      <w:r w:rsidR="00FB1CE5" w:rsidRPr="00FB1CE5">
        <w:rPr>
          <w:rFonts w:ascii="Times New Roman" w:eastAsia="Times New Roman" w:hAnsi="Times New Roman"/>
          <w:b/>
          <w:color w:val="auto"/>
        </w:rPr>
        <w:t xml:space="preserve"> </w:t>
      </w:r>
      <w:r w:rsidR="00FB1CE5" w:rsidRPr="00FB1CE5">
        <w:rPr>
          <w:rFonts w:ascii="Times New Roman" w:eastAsia="Times New Roman" w:hAnsi="Times New Roman"/>
          <w:color w:val="auto"/>
        </w:rPr>
        <w:t>na stronie internetowej Zamawiającego tam gdzie SIWZ</w:t>
      </w:r>
      <w:r w:rsidR="00FB1CE5" w:rsidRPr="00FB1CE5">
        <w:rPr>
          <w:rFonts w:ascii="Times New Roman" w:eastAsia="Times New Roman" w:hAnsi="Times New Roman"/>
          <w:b/>
          <w:color w:val="auto"/>
        </w:rPr>
        <w:t xml:space="preserve"> </w:t>
      </w:r>
    </w:p>
    <w:p w:rsidR="00E8489C" w:rsidRDefault="00E8489C" w:rsidP="00B71754">
      <w:pPr>
        <w:pStyle w:val="Akapitzlist"/>
        <w:rPr>
          <w:rFonts w:ascii="Times New Roman" w:hAnsi="Times New Roman"/>
        </w:rPr>
      </w:pPr>
    </w:p>
    <w:p w:rsidR="00FB1CE5" w:rsidRPr="00E8489C" w:rsidRDefault="00FB1CE5" w:rsidP="00B71754">
      <w:pPr>
        <w:pStyle w:val="Akapitzlist"/>
        <w:rPr>
          <w:rFonts w:ascii="Times New Roman" w:hAnsi="Times New Roman"/>
        </w:rPr>
      </w:pPr>
    </w:p>
    <w:p w:rsidR="00B71754" w:rsidRPr="00E8489C" w:rsidRDefault="00B71754" w:rsidP="00B71754">
      <w:pPr>
        <w:pStyle w:val="Akapitzlist"/>
        <w:rPr>
          <w:rFonts w:ascii="Times New Roman" w:hAnsi="Times New Roman"/>
        </w:rPr>
      </w:pPr>
    </w:p>
    <w:p w:rsidR="00FB1CE5" w:rsidRPr="00FB1CE5" w:rsidRDefault="00FB1CE5" w:rsidP="00FB1CE5">
      <w:pPr>
        <w:jc w:val="both"/>
        <w:rPr>
          <w:rFonts w:cs="Thorndale"/>
        </w:rPr>
      </w:pPr>
      <w:r w:rsidRPr="00FB1CE5">
        <w:rPr>
          <w:rFonts w:ascii="Times New Roman" w:hAnsi="Times New Roman"/>
        </w:rPr>
        <w:t>Wyjaśnienia zostaną doręczone niezwłocznie wykonawcy, który wystąpił z zapytaniem i wykonawcom którym Zamawiający przekazał specyfikację oraz umieszczone na stronie internetowej, na której wcześniej została zamieszczona specyfikacja, jak również dołączone do specyfikacji będą stanowić integralna jej część.</w:t>
      </w:r>
    </w:p>
    <w:p w:rsidR="00AF0AE8" w:rsidRPr="00FB1CE5" w:rsidRDefault="00AF0AE8" w:rsidP="00AF0AE8">
      <w:pPr>
        <w:pStyle w:val="Akapitzlist"/>
        <w:rPr>
          <w:rFonts w:ascii="Times New Roman" w:hAnsi="Times New Roman"/>
        </w:rPr>
      </w:pPr>
    </w:p>
    <w:sectPr w:rsidR="00AF0AE8" w:rsidRPr="00FB1CE5" w:rsidSect="00FB1CE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822BB"/>
    <w:multiLevelType w:val="hybridMultilevel"/>
    <w:tmpl w:val="3326B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9C"/>
    <w:rsid w:val="000C5B13"/>
    <w:rsid w:val="00273065"/>
    <w:rsid w:val="0047612A"/>
    <w:rsid w:val="0083346D"/>
    <w:rsid w:val="00A166CC"/>
    <w:rsid w:val="00A26259"/>
    <w:rsid w:val="00AF0AE8"/>
    <w:rsid w:val="00B71754"/>
    <w:rsid w:val="00B71A6E"/>
    <w:rsid w:val="00BB04CD"/>
    <w:rsid w:val="00E2283C"/>
    <w:rsid w:val="00E8489C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89C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E8489C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1C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1CE5"/>
    <w:rPr>
      <w:rFonts w:ascii="Thorndale" w:eastAsia="HG Mincho Light J" w:hAnsi="Thorndale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89C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E8489C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color w:val="auto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1C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1CE5"/>
    <w:rPr>
      <w:rFonts w:ascii="Thorndale" w:eastAsia="HG Mincho Light J" w:hAnsi="Thorndale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4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2019-10-30T10:53:00Z</cp:lastPrinted>
  <dcterms:created xsi:type="dcterms:W3CDTF">2019-10-30T10:20:00Z</dcterms:created>
  <dcterms:modified xsi:type="dcterms:W3CDTF">2019-10-30T10:53:00Z</dcterms:modified>
</cp:coreProperties>
</file>